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EB693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FEACE70" wp14:editId="2DFE856A">
            <wp:simplePos x="0" y="0"/>
            <wp:positionH relativeFrom="column">
              <wp:posOffset>7353300</wp:posOffset>
            </wp:positionH>
            <wp:positionV relativeFrom="paragraph">
              <wp:posOffset>-118110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EB6931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</w:p>
    <w:p w:rsidR="00771845" w:rsidRDefault="00AB2802" w:rsidP="008D112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30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014CBD" w:rsidRPr="008D1126" w:rsidRDefault="00014CBD" w:rsidP="008D1126">
      <w:pPr>
        <w:ind w:left="567" w:firstLine="993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4395"/>
        <w:gridCol w:w="4474"/>
      </w:tblGrid>
      <w:tr w:rsidR="004C3C2C" w:rsidRPr="00833660" w:rsidTr="00EB6931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74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EB693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4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9A6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0E65F4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větu jednoduchou a souvětí.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vyhledat sloveso. </w:t>
            </w:r>
          </w:p>
          <w:p w:rsidR="00AB2802" w:rsidRDefault="00AB2802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P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7</w:t>
            </w:r>
            <w:r w:rsidR="00DA79A6">
              <w:rPr>
                <w:rFonts w:ascii="Arial" w:hAnsi="Arial" w:cs="Arial"/>
                <w:sz w:val="24"/>
                <w:szCs w:val="24"/>
              </w:rPr>
              <w:t>/</w:t>
            </w:r>
            <w:r w:rsidR="000E65F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88E">
              <w:rPr>
                <w:rFonts w:ascii="Arial" w:hAnsi="Arial" w:cs="Arial"/>
                <w:sz w:val="24"/>
                <w:szCs w:val="24"/>
              </w:rPr>
              <w:t>6</w:t>
            </w:r>
            <w:r w:rsidR="00AB2802">
              <w:rPr>
                <w:rFonts w:ascii="Arial" w:hAnsi="Arial" w:cs="Arial"/>
                <w:sz w:val="24"/>
                <w:szCs w:val="24"/>
              </w:rPr>
              <w:t>9</w:t>
            </w:r>
            <w:r w:rsidR="00E25F9D">
              <w:rPr>
                <w:rFonts w:ascii="Arial" w:hAnsi="Arial" w:cs="Arial"/>
                <w:sz w:val="24"/>
                <w:szCs w:val="24"/>
              </w:rPr>
              <w:t>-70</w:t>
            </w:r>
            <w:bookmarkStart w:id="0" w:name="_GoBack"/>
            <w:bookmarkEnd w:id="0"/>
          </w:p>
        </w:tc>
        <w:tc>
          <w:tcPr>
            <w:tcW w:w="4395" w:type="dxa"/>
            <w:vMerge/>
            <w:shd w:val="clear" w:color="auto" w:fill="FDE9D9" w:themeFill="accent6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EB6931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sz w:val="24"/>
                <w:szCs w:val="24"/>
              </w:rPr>
              <w:t>– vyjmenuji tvrdé, měkké a obojetné souhlásky, psaní y/i po tvrdých a měkkých souhláskách, spodoba, vysvětlím přirovnání</w:t>
            </w:r>
          </w:p>
          <w:p w:rsidR="00771845" w:rsidRPr="00F920D4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2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8369FF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B3693D" w:rsidRPr="00F920D4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správné tvary a velikost písmen.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2 - 23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>, 2</w:t>
            </w:r>
            <w:r w:rsidR="00AB280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AB2802">
              <w:rPr>
                <w:rFonts w:ascii="Arial" w:hAnsi="Arial" w:cs="Arial"/>
                <w:sz w:val="24"/>
                <w:szCs w:val="24"/>
              </w:rPr>
              <w:t>8 - 19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>, 2</w:t>
            </w:r>
            <w:r w:rsidR="00AB28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AB2802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indickým násobením.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pokyny v prostředí cyklotras. </w:t>
            </w:r>
          </w:p>
          <w:p w:rsidR="000E65F4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Postavím stavbu podle plánu, určím počet podlaží a krychlí.</w:t>
            </w: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EAF1DD" w:themeFill="accent3" w:themeFillTint="33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AB280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EB6931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sz w:val="24"/>
                <w:szCs w:val="24"/>
              </w:rPr>
              <w:t>– slovní úloha, autobus, hadi, krokování, písemné sčítání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– sloupeček č. 33, 57</w:t>
            </w:r>
            <w:r w:rsidR="00AB2802">
              <w:rPr>
                <w:rFonts w:ascii="Arial" w:hAnsi="Arial" w:cs="Arial"/>
                <w:sz w:val="24"/>
                <w:szCs w:val="24"/>
              </w:rPr>
              <w:t>, 58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sloupeček č. </w:t>
            </w:r>
            <w:r w:rsidR="00AB2802">
              <w:rPr>
                <w:rFonts w:ascii="Arial" w:hAnsi="Arial" w:cs="Arial"/>
                <w:sz w:val="24"/>
                <w:szCs w:val="24"/>
              </w:rPr>
              <w:t>49, 50</w:t>
            </w: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1436D">
              <w:rPr>
                <w:rFonts w:ascii="Arial" w:hAnsi="Arial" w:cs="Arial"/>
                <w:sz w:val="24"/>
                <w:szCs w:val="24"/>
              </w:rPr>
              <w:t>1</w:t>
            </w:r>
            <w:r w:rsidR="005D0E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 v okolí domova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41436D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Jsme Evropané</w:t>
            </w:r>
          </w:p>
          <w:p w:rsidR="00B60AE4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Vím, jak se nazývá společenství zemí Evropy. </w:t>
            </w:r>
          </w:p>
          <w:p w:rsidR="00B60AE4" w:rsidRPr="00DA79A6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a ukázat na mapě státy sousedící s ČR. Znám jejich hlavní města.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EB6931" w:rsidRDefault="00EB6931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6931">
              <w:rPr>
                <w:rFonts w:ascii="Arial" w:hAnsi="Arial" w:cs="Arial"/>
                <w:b/>
                <w:sz w:val="24"/>
                <w:szCs w:val="24"/>
              </w:rPr>
              <w:lastRenderedPageBreak/>
              <w:t>Testík</w:t>
            </w:r>
            <w:proofErr w:type="spellEnd"/>
            <w:r w:rsidRPr="00EB6931">
              <w:rPr>
                <w:rFonts w:ascii="Arial" w:hAnsi="Arial" w:cs="Arial"/>
                <w:b/>
                <w:sz w:val="24"/>
                <w:szCs w:val="24"/>
              </w:rPr>
              <w:t>: úplná adresa bydliště</w:t>
            </w:r>
          </w:p>
          <w:p w:rsidR="00EB6931" w:rsidRDefault="00EB693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931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Pr="00EB6931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AE4">
              <w:rPr>
                <w:rFonts w:ascii="Arial" w:hAnsi="Arial" w:cs="Arial"/>
                <w:sz w:val="24"/>
                <w:szCs w:val="24"/>
              </w:rPr>
              <w:t>státy sousedící s ČR a jejich hlavní města</w:t>
            </w: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3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- 4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3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- 4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5DFEC" w:themeFill="accent4" w:themeFillTint="33"/>
          </w:tcPr>
          <w:p w:rsidR="00DA79A6" w:rsidRPr="00DA79A6" w:rsidRDefault="009C28F8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U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mím </w:t>
            </w:r>
            <w:r w:rsidRPr="00DA79A6">
              <w:rPr>
                <w:rFonts w:ascii="Arial" w:hAnsi="Arial" w:cs="Arial"/>
                <w:sz w:val="24"/>
                <w:szCs w:val="24"/>
              </w:rPr>
              <w:t xml:space="preserve">slovní zásobou – školní pomůcky. </w:t>
            </w:r>
          </w:p>
          <w:p w:rsidR="0052592B" w:rsidRDefault="000E65F4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 si</w:t>
            </w:r>
            <w:r w:rsidR="00DA79A6" w:rsidRPr="00DA79A6">
              <w:rPr>
                <w:rFonts w:ascii="Arial" w:hAnsi="Arial" w:cs="Arial"/>
                <w:sz w:val="24"/>
                <w:szCs w:val="24"/>
              </w:rPr>
              <w:t xml:space="preserve"> 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B2802" w:rsidRPr="00DA79A6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dny v týdnu.</w:t>
            </w:r>
          </w:p>
        </w:tc>
        <w:tc>
          <w:tcPr>
            <w:tcW w:w="4474" w:type="dxa"/>
            <w:shd w:val="clear" w:color="auto" w:fill="E5DFEC" w:themeFill="accent4" w:themeFillTint="33"/>
          </w:tcPr>
          <w:p w:rsidR="0052592B" w:rsidRPr="00DA79A6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r w:rsidR="000E65F4">
              <w:rPr>
                <w:rFonts w:ascii="Arial" w:hAnsi="Arial" w:cs="Arial"/>
                <w:sz w:val="24"/>
                <w:szCs w:val="24"/>
              </w:rPr>
              <w:t>školní pomůcky (ústně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i písemně</w:t>
            </w:r>
            <w:r w:rsidR="000E65F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2592B" w:rsidRPr="00DA79A6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E51" w:rsidRPr="00DA79A6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7608F" w:rsidRPr="00DA79A6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0E51" w:rsidRPr="00DA79A6" w:rsidRDefault="00E20E51" w:rsidP="00E20E51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E51" w:rsidRPr="00DA79A6" w:rsidRDefault="00E20E5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E547B"/>
    <w:rsid w:val="000E65F4"/>
    <w:rsid w:val="000E7195"/>
    <w:rsid w:val="000F24CA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A0A52"/>
    <w:rsid w:val="00AB2802"/>
    <w:rsid w:val="00AD4F51"/>
    <w:rsid w:val="00B34DED"/>
    <w:rsid w:val="00B3693D"/>
    <w:rsid w:val="00B60AE4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25F9D"/>
    <w:rsid w:val="00E4635D"/>
    <w:rsid w:val="00EA194F"/>
    <w:rsid w:val="00EB6931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ADC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9</cp:revision>
  <cp:lastPrinted>2015-08-28T09:05:00Z</cp:lastPrinted>
  <dcterms:created xsi:type="dcterms:W3CDTF">2023-10-19T04:59:00Z</dcterms:created>
  <dcterms:modified xsi:type="dcterms:W3CDTF">2023-10-19T07:54:00Z</dcterms:modified>
</cp:coreProperties>
</file>