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Dobrý den,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EC499A" w:rsidRPr="00DE0BDB" w:rsidRDefault="00EC499A" w:rsidP="00DE0BDB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obdrželi jsme dnes od </w:t>
      </w:r>
      <w:r w:rsidR="001F3728">
        <w:rPr>
          <w:rFonts w:ascii="Calibri" w:eastAsia="Times New Roman" w:hAnsi="Calibri" w:cs="Segoe UI"/>
          <w:b/>
          <w:color w:val="000000" w:themeColor="text1"/>
          <w:lang w:eastAsia="cs-CZ"/>
        </w:rPr>
        <w:t>Základní škol</w:t>
      </w:r>
      <w:r w:rsidR="00DE0BDB">
        <w:rPr>
          <w:rFonts w:ascii="Calibri" w:eastAsia="Times New Roman" w:hAnsi="Calibri" w:cs="Segoe UI"/>
          <w:b/>
          <w:color w:val="000000" w:themeColor="text1"/>
          <w:lang w:eastAsia="cs-CZ"/>
        </w:rPr>
        <w:t>y</w:t>
      </w:r>
      <w:r w:rsidR="00DE0BDB" w:rsidRPr="00AB710F">
        <w:rPr>
          <w:rFonts w:ascii="Calibri" w:eastAsia="Times New Roman" w:hAnsi="Calibri" w:cs="Segoe UI"/>
          <w:b/>
          <w:color w:val="000000" w:themeColor="text1"/>
          <w:lang w:eastAsia="cs-CZ"/>
        </w:rPr>
        <w:t xml:space="preserve"> </w:t>
      </w:r>
      <w:r w:rsidR="00AB710F" w:rsidRPr="00AB710F">
        <w:rPr>
          <w:rFonts w:ascii="Calibri" w:eastAsia="Times New Roman" w:hAnsi="Calibri" w:cs="Segoe UI"/>
          <w:b/>
          <w:color w:val="000000" w:themeColor="text1"/>
          <w:lang w:eastAsia="cs-CZ"/>
        </w:rPr>
        <w:t>Zdice</w:t>
      </w:r>
      <w:r w:rsidR="0013229D">
        <w:rPr>
          <w:rFonts w:ascii="Calibri" w:eastAsia="Times New Roman" w:hAnsi="Calibri" w:cs="Segoe UI"/>
          <w:color w:val="000000" w:themeColor="text1"/>
          <w:lang w:eastAsia="cs-CZ"/>
        </w:rPr>
        <w:t xml:space="preserve">, </w:t>
      </w:r>
      <w:r w:rsidR="00AB710F">
        <w:rPr>
          <w:rFonts w:ascii="Calibri" w:eastAsia="Times New Roman" w:hAnsi="Calibri" w:cs="Segoe UI"/>
          <w:color w:val="000000" w:themeColor="text1"/>
          <w:lang w:eastAsia="cs-CZ"/>
        </w:rPr>
        <w:t>Žižkova</w:t>
      </w:r>
      <w:r w:rsidR="00DE0BDB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AB710F">
        <w:rPr>
          <w:rFonts w:ascii="Calibri" w:eastAsia="Times New Roman" w:hAnsi="Calibri" w:cs="Segoe UI"/>
          <w:color w:val="000000" w:themeColor="text1"/>
          <w:lang w:eastAsia="cs-CZ"/>
        </w:rPr>
        <w:t>589</w:t>
      </w:r>
      <w:r w:rsidR="0013229D">
        <w:rPr>
          <w:rFonts w:ascii="Calibri" w:eastAsia="Times New Roman" w:hAnsi="Calibri" w:cs="Segoe UI"/>
          <w:color w:val="000000" w:themeColor="text1"/>
          <w:lang w:eastAsia="cs-CZ"/>
        </w:rPr>
        <w:t>,</w:t>
      </w:r>
      <w:r w:rsidR="00DE0BDB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13229D">
        <w:rPr>
          <w:rFonts w:ascii="Calibri" w:eastAsia="Times New Roman" w:hAnsi="Calibri" w:cs="Segoe UI"/>
          <w:color w:val="000000" w:themeColor="text1"/>
          <w:lang w:eastAsia="cs-CZ"/>
        </w:rPr>
        <w:t>26</w:t>
      </w:r>
      <w:r w:rsidR="00AB710F">
        <w:rPr>
          <w:rFonts w:ascii="Calibri" w:eastAsia="Times New Roman" w:hAnsi="Calibri" w:cs="Segoe UI"/>
          <w:color w:val="000000" w:themeColor="text1"/>
          <w:lang w:eastAsia="cs-CZ"/>
        </w:rPr>
        <w:t>7</w:t>
      </w:r>
      <w:r w:rsidR="0013229D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AB710F">
        <w:rPr>
          <w:rFonts w:ascii="Calibri" w:eastAsia="Times New Roman" w:hAnsi="Calibri" w:cs="Segoe UI"/>
          <w:color w:val="000000" w:themeColor="text1"/>
          <w:lang w:eastAsia="cs-CZ"/>
        </w:rPr>
        <w:t>51</w:t>
      </w:r>
      <w:r w:rsidR="0013229D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AB710F">
        <w:rPr>
          <w:rFonts w:ascii="Calibri" w:eastAsia="Times New Roman" w:hAnsi="Calibri" w:cs="Segoe UI"/>
          <w:color w:val="000000" w:themeColor="text1"/>
          <w:lang w:eastAsia="cs-CZ"/>
        </w:rPr>
        <w:t>Zdice</w:t>
      </w:r>
      <w:r w:rsidR="0013229D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(dále jen</w:t>
      </w:r>
      <w:r w:rsidR="0013229D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13229D" w:rsidRPr="00E563FA">
        <w:rPr>
          <w:rFonts w:ascii="Calibri" w:eastAsia="Times New Roman" w:hAnsi="Calibri" w:cs="Segoe UI"/>
          <w:color w:val="000000" w:themeColor="text1"/>
          <w:lang w:eastAsia="cs-CZ"/>
        </w:rPr>
        <w:t>ZŠ</w:t>
      </w:r>
      <w:r w:rsidR="0013229D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AB710F">
        <w:rPr>
          <w:rFonts w:ascii="Calibri" w:eastAsia="Times New Roman" w:hAnsi="Calibri" w:cs="Segoe UI"/>
          <w:color w:val="000000" w:themeColor="text1"/>
          <w:lang w:eastAsia="cs-CZ"/>
        </w:rPr>
        <w:t>Zdice</w:t>
      </w:r>
      <w:r w:rsidR="0013229D" w:rsidRPr="00E563FA">
        <w:rPr>
          <w:rFonts w:ascii="Calibri" w:eastAsia="Times New Roman" w:hAnsi="Calibri" w:cs="Segoe UI"/>
          <w:color w:val="000000" w:themeColor="text1"/>
          <w:lang w:eastAsia="cs-CZ"/>
        </w:rPr>
        <w:t>) IČ</w:t>
      </w:r>
      <w:r w:rsidR="0013229D">
        <w:rPr>
          <w:rFonts w:ascii="Calibri" w:eastAsia="Times New Roman" w:hAnsi="Calibri" w:cs="Segoe UI"/>
          <w:color w:val="000000" w:themeColor="text1"/>
          <w:lang w:eastAsia="cs-CZ"/>
        </w:rPr>
        <w:t xml:space="preserve">O </w:t>
      </w:r>
      <w:r w:rsidR="00AB710F">
        <w:rPr>
          <w:rFonts w:ascii="Calibri" w:eastAsia="Times New Roman" w:hAnsi="Calibri" w:cs="Segoe UI"/>
          <w:color w:val="000000" w:themeColor="text1"/>
          <w:lang w:eastAsia="cs-CZ"/>
        </w:rPr>
        <w:t>70990816</w:t>
      </w:r>
      <w:r w:rsidR="00D262B9">
        <w:rPr>
          <w:rFonts w:ascii="Calibri" w:eastAsia="Times New Roman" w:hAnsi="Calibri" w:cs="Segoe UI"/>
          <w:color w:val="000000" w:themeColor="text1"/>
          <w:lang w:eastAsia="cs-CZ"/>
        </w:rPr>
        <w:t>,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informaci o tom, že Vaše dítě bylo dne</w:t>
      </w:r>
      <w:r w:rsidR="002250F0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proofErr w:type="gramStart"/>
      <w:r w:rsidR="0077258A">
        <w:rPr>
          <w:rFonts w:ascii="Calibri" w:eastAsia="Times New Roman" w:hAnsi="Calibri" w:cs="Segoe UI"/>
          <w:b/>
          <w:color w:val="000000" w:themeColor="text1"/>
          <w:lang w:eastAsia="cs-CZ"/>
        </w:rPr>
        <w:t>4</w:t>
      </w:r>
      <w:r w:rsidR="008F5EAA" w:rsidRPr="00B512CB">
        <w:rPr>
          <w:rFonts w:ascii="Calibri" w:eastAsia="Times New Roman" w:hAnsi="Calibri" w:cs="Segoe UI"/>
          <w:b/>
          <w:color w:val="000000" w:themeColor="text1"/>
          <w:lang w:eastAsia="cs-CZ"/>
        </w:rPr>
        <w:t>.</w:t>
      </w:r>
      <w:r w:rsidR="008F5EAA" w:rsidRPr="002250F0">
        <w:rPr>
          <w:rFonts w:ascii="Calibri" w:eastAsia="Times New Roman" w:hAnsi="Calibri" w:cs="Segoe UI"/>
          <w:b/>
          <w:color w:val="000000" w:themeColor="text1"/>
          <w:lang w:eastAsia="cs-CZ"/>
        </w:rPr>
        <w:t>1</w:t>
      </w:r>
      <w:r w:rsidR="001F3728">
        <w:rPr>
          <w:rFonts w:ascii="Calibri" w:eastAsia="Times New Roman" w:hAnsi="Calibri" w:cs="Segoe UI"/>
          <w:b/>
          <w:color w:val="000000" w:themeColor="text1"/>
          <w:lang w:eastAsia="cs-CZ"/>
        </w:rPr>
        <w:t>1</w:t>
      </w:r>
      <w:r w:rsidR="00105F52" w:rsidRPr="002250F0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.2021</w:t>
      </w:r>
      <w:proofErr w:type="gramEnd"/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přítomno v </w:t>
      </w:r>
      <w:r w:rsidR="004B0593" w:rsidRPr="00987BE3">
        <w:rPr>
          <w:rFonts w:ascii="Calibri" w:eastAsia="Times New Roman" w:hAnsi="Calibri" w:cs="Segoe UI"/>
          <w:b/>
          <w:i/>
          <w:iCs/>
          <w:color w:val="000000" w:themeColor="text1"/>
          <w:lang w:eastAsia="cs-CZ"/>
        </w:rPr>
        <w:t>základní</w:t>
      </w:r>
      <w:r w:rsidRPr="00987BE3">
        <w:rPr>
          <w:rFonts w:ascii="Calibri" w:eastAsia="Times New Roman" w:hAnsi="Calibri" w:cs="Segoe UI"/>
          <w:b/>
          <w:i/>
          <w:iCs/>
          <w:color w:val="000000" w:themeColor="text1"/>
          <w:lang w:eastAsia="cs-CZ"/>
        </w:rPr>
        <w:t xml:space="preserve"> škole,</w:t>
      </w: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kde přišlo do kontaktu s osobou pozitivně testovanou na onemocnění COVID-19, </w:t>
      </w: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v rámci </w:t>
      </w:r>
      <w:r w:rsidR="00105F52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provozu</w:t>
      </w:r>
      <w:r w:rsidR="00A176F0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 třídy</w:t>
      </w:r>
      <w:r w:rsidR="00105F52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 </w:t>
      </w:r>
      <w:r w:rsidR="004B0593" w:rsidRPr="008E68B0">
        <w:rPr>
          <w:rFonts w:ascii="Calibri" w:eastAsia="Times New Roman" w:hAnsi="Calibri" w:cs="Segoe UI"/>
          <w:b/>
          <w:i/>
          <w:iCs/>
          <w:color w:val="000000" w:themeColor="text1"/>
          <w:lang w:eastAsia="cs-CZ"/>
        </w:rPr>
        <w:t>základní</w:t>
      </w:r>
      <w:r w:rsidR="00105F52" w:rsidRPr="00D262B9">
        <w:rPr>
          <w:rFonts w:ascii="Calibri" w:eastAsia="Times New Roman" w:hAnsi="Calibri" w:cs="Segoe UI"/>
          <w:b/>
          <w:i/>
          <w:iCs/>
          <w:color w:val="000000" w:themeColor="text1"/>
          <w:lang w:eastAsia="cs-CZ"/>
        </w:rPr>
        <w:t xml:space="preserve"> školy</w:t>
      </w: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.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Na Vaše dítě se díky této skutečnosti vztahuje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karanténa.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Dle pravidel platných od </w:t>
      </w:r>
      <w:proofErr w:type="gramStart"/>
      <w:r w:rsidR="00B512CB">
        <w:rPr>
          <w:rFonts w:ascii="Calibri" w:eastAsia="Times New Roman" w:hAnsi="Calibri" w:cs="Segoe UI"/>
          <w:color w:val="000000" w:themeColor="text1"/>
          <w:lang w:eastAsia="cs-CZ"/>
        </w:rPr>
        <w:t>25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.</w:t>
      </w:r>
      <w:r w:rsidR="00B512CB">
        <w:rPr>
          <w:rFonts w:ascii="Calibri" w:eastAsia="Times New Roman" w:hAnsi="Calibri" w:cs="Segoe UI"/>
          <w:color w:val="000000" w:themeColor="text1"/>
          <w:lang w:eastAsia="cs-CZ"/>
        </w:rPr>
        <w:t>10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.202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1</w:t>
      </w:r>
      <w:proofErr w:type="gramEnd"/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bude trvat </w:t>
      </w:r>
      <w:r w:rsidR="00110D2C">
        <w:rPr>
          <w:rFonts w:ascii="Calibri" w:eastAsia="Times New Roman" w:hAnsi="Calibri" w:cs="Segoe UI"/>
          <w:color w:val="000000" w:themeColor="text1"/>
          <w:lang w:eastAsia="cs-CZ"/>
        </w:rPr>
        <w:t xml:space="preserve">minimálně </w:t>
      </w:r>
      <w:r w:rsidR="00B512CB" w:rsidRPr="00B512CB">
        <w:rPr>
          <w:rFonts w:ascii="Calibri" w:eastAsia="Times New Roman" w:hAnsi="Calibri" w:cs="Segoe UI"/>
          <w:b/>
          <w:color w:val="000000" w:themeColor="text1"/>
          <w:lang w:eastAsia="cs-CZ"/>
        </w:rPr>
        <w:t>7</w:t>
      </w:r>
      <w:r w:rsidRPr="00B512CB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dní od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doby posledního kontaktu s nemocnou osobou, tj. minimálně do </w:t>
      </w:r>
      <w:r w:rsidR="006B0DAB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1</w:t>
      </w:r>
      <w:r w:rsidR="0077258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1</w:t>
      </w:r>
      <w:r w:rsidR="002E4D51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.11</w:t>
      </w:r>
      <w:r w:rsidR="00D262B9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</w:t>
      </w:r>
      <w:r w:rsidR="007F2994"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2021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 xml:space="preserve"> včetně.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  </w:t>
      </w:r>
    </w:p>
    <w:p w:rsidR="00105F52" w:rsidRPr="0013229D" w:rsidRDefault="00EC499A" w:rsidP="0013229D">
      <w:pPr>
        <w:shd w:val="clear" w:color="auto" w:fill="FFFFFF"/>
        <w:spacing w:after="0"/>
        <w:jc w:val="both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Do výše uvedeného data, a zároveň do obdržení zprávy o negativním v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t>ýsledku PCR testu na onemocnění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br/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COVID-19,  je třeba, aby se Vaše dítě zdrželo jakéhokoli kontaktu s cizími osobami a nenavštěvovalo školské zařízení!!!!!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Karanténní opatření se vztahují pouze na Vašeho potomka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Rodina by ale měla dle vlastního zvážení zavést patřičná opatření, zejména pak nepřijímat v domácnosti návštěvy, nikoho s dítětem v karanténě nenavštěvovat, v domácnosti intenzivně větrat, používat dezinfekci a podobně.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Pro ukončení karantény po </w:t>
      </w:r>
      <w:r w:rsidR="0028639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7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dnech od posledního kontaktu s osobou pozitivní na COVID-19 je 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povinnost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Vaše dítě nechat otestovat 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cs-CZ"/>
        </w:rPr>
        <w:t>PCR testem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 na přítomnost viru SARS-CoV-2, a to mezi 5. a 7.</w:t>
      </w:r>
      <w:r w:rsidR="006B0DAB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</w:t>
      </w:r>
      <w:r w:rsidR="001F3728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(</w:t>
      </w:r>
      <w:r w:rsidR="0077258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9</w:t>
      </w:r>
      <w:r w:rsidR="001F3728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.11-</w:t>
      </w:r>
      <w:r w:rsidR="006B0DAB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1</w:t>
      </w:r>
      <w:r w:rsidR="0077258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1</w:t>
      </w:r>
      <w:bookmarkStart w:id="0" w:name="_GoBack"/>
      <w:bookmarkEnd w:id="0"/>
      <w:r w:rsidR="001F3728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.11.2021) </w:t>
      </w:r>
      <w:r w:rsidR="006B0DAB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dnem od 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posledního kontaktu s pozitivní osobou. </w:t>
      </w:r>
      <w:r w:rsidRPr="00E563FA">
        <w:rPr>
          <w:rFonts w:ascii="Calibri" w:eastAsia="Times New Roman" w:hAnsi="Calibri" w:cs="Times New Roman"/>
          <w:color w:val="000000" w:themeColor="text1"/>
          <w:lang w:eastAsia="cs-CZ"/>
        </w:rPr>
        <w:t>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Do školského zařízení může Vaše dítě nastoupit až po obdržení negativního výsledku testu, uplynutí </w:t>
      </w:r>
      <w:r w:rsidR="0028639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sedmidenní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karantény, tedy po </w:t>
      </w:r>
      <w:proofErr w:type="gramStart"/>
      <w:r w:rsidR="006B0DAB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1</w:t>
      </w:r>
      <w:r w:rsidR="0077258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1</w:t>
      </w:r>
      <w:r w:rsidR="00D262B9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.1</w:t>
      </w:r>
      <w:r w:rsidR="002E4D51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1</w:t>
      </w:r>
      <w:r w:rsidR="00D262B9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</w:t>
      </w:r>
      <w:r w:rsidR="00872E38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2021</w:t>
      </w:r>
      <w:proofErr w:type="gramEnd"/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, za předpokladu, že nebude vykazovat žádné příznaky onemocnění COVID-19.</w:t>
      </w:r>
    </w:p>
    <w:p w:rsidR="00EC499A" w:rsidRPr="00DE0BDB" w:rsidRDefault="0028639A" w:rsidP="00E677C1">
      <w:pPr>
        <w:shd w:val="clear" w:color="auto" w:fill="FFFFFF"/>
        <w:spacing w:after="0"/>
        <w:rPr>
          <w:rFonts w:eastAsia="Times New Roman" w:cstheme="minorHAnsi"/>
          <w:b/>
          <w:color w:val="000000" w:themeColor="text1"/>
          <w:lang w:eastAsia="cs-CZ"/>
        </w:rPr>
      </w:pPr>
      <w:r w:rsidRPr="001368F6">
        <w:rPr>
          <w:rFonts w:eastAsia="Times New Roman" w:cstheme="minorHAnsi"/>
          <w:b/>
          <w:color w:val="000000" w:themeColor="text1"/>
          <w:lang w:eastAsia="cs-CZ"/>
        </w:rPr>
        <w:t xml:space="preserve">V případě, že osoba </w:t>
      </w:r>
      <w:r w:rsidR="008A0768" w:rsidRPr="001368F6">
        <w:rPr>
          <w:rFonts w:eastAsia="Times New Roman" w:cstheme="minorHAnsi"/>
          <w:b/>
          <w:color w:val="000000" w:themeColor="text1"/>
          <w:lang w:eastAsia="cs-CZ"/>
        </w:rPr>
        <w:t>v průběhu nařízených karanténních opatření nepodstoupí RT-PCR test, ukončí se karanténní opatření této osobě po 14 dnech od posledního kontaktu s pozitivně testovanou osobou. V případě, že se v době nařízených opatření u osoby objeví klinické příznaky onemocnění covid-19, provede se RT-PCR test</w:t>
      </w:r>
    </w:p>
    <w:p w:rsidR="00EC499A" w:rsidRPr="001368F6" w:rsidRDefault="00EC499A" w:rsidP="00872E38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  <w:r w:rsidRPr="001368F6">
        <w:rPr>
          <w:rFonts w:eastAsia="Times New Roman" w:cstheme="minorHAnsi"/>
          <w:color w:val="000000" w:themeColor="text1"/>
          <w:sz w:val="21"/>
          <w:szCs w:val="21"/>
          <w:lang w:eastAsia="cs-CZ"/>
        </w:rPr>
        <w:t xml:space="preserve">Vyberte si jakékoli odběrové místo, seznam odběrových míst je také na </w:t>
      </w:r>
      <w:r w:rsidR="00872E38" w:rsidRPr="001368F6">
        <w:rPr>
          <w:rFonts w:eastAsia="Times New Roman" w:cstheme="minorHAnsi"/>
          <w:color w:val="000000" w:themeColor="text1"/>
          <w:sz w:val="21"/>
          <w:szCs w:val="21"/>
          <w:lang w:eastAsia="cs-CZ"/>
        </w:rPr>
        <w:t>s</w:t>
      </w:r>
      <w:r w:rsidRPr="001368F6">
        <w:rPr>
          <w:rFonts w:eastAsia="Times New Roman" w:cstheme="minorHAnsi"/>
          <w:color w:val="000000" w:themeColor="text1"/>
          <w:sz w:val="21"/>
          <w:szCs w:val="21"/>
          <w:lang w:eastAsia="cs-CZ"/>
        </w:rPr>
        <w:t>tránkách </w:t>
      </w:r>
      <w:hyperlink r:id="rId4" w:tgtFrame="_blank" w:history="1">
        <w:r w:rsidRPr="001368F6">
          <w:rPr>
            <w:rFonts w:eastAsia="Times New Roman" w:cstheme="minorHAnsi"/>
            <w:color w:val="000000" w:themeColor="text1"/>
            <w:sz w:val="21"/>
            <w:szCs w:val="21"/>
            <w:u w:val="single"/>
            <w:lang w:eastAsia="cs-CZ"/>
          </w:rPr>
          <w:t>https://koronavirus.mzcr.cz/seznam-odberovych-center/</w:t>
        </w:r>
      </w:hyperlink>
      <w:r w:rsidRPr="001368F6">
        <w:rPr>
          <w:rFonts w:eastAsia="Times New Roman" w:cstheme="minorHAnsi"/>
          <w:color w:val="000000" w:themeColor="text1"/>
          <w:sz w:val="21"/>
          <w:szCs w:val="21"/>
          <w:lang w:eastAsia="cs-CZ"/>
        </w:rPr>
        <w:t>.</w:t>
      </w:r>
    </w:p>
    <w:p w:rsidR="001E0E22" w:rsidRPr="001368F6" w:rsidRDefault="003B03D4" w:rsidP="001368F6">
      <w:pPr>
        <w:shd w:val="clear" w:color="auto" w:fill="FFFFFF"/>
        <w:spacing w:after="0"/>
        <w:jc w:val="both"/>
        <w:rPr>
          <w:rFonts w:cstheme="minorHAnsi"/>
          <w:color w:val="000000"/>
          <w:sz w:val="20"/>
          <w:szCs w:val="20"/>
        </w:rPr>
      </w:pPr>
      <w:r w:rsidRPr="001368F6">
        <w:rPr>
          <w:rFonts w:cstheme="minorHAnsi"/>
          <w:color w:val="000000"/>
        </w:rPr>
        <w:t xml:space="preserve">V blízké době obdržíte SMS zprávu s informací, že Vaše dítě bylo v rizikovém kontaktu s osobou pozitivně testovanou na onemocnění COVID-19. E-žádanku na PCR test si můžete vygenerovat sami formou </w:t>
      </w:r>
      <w:proofErr w:type="spellStart"/>
      <w:r w:rsidRPr="001368F6">
        <w:rPr>
          <w:rFonts w:cstheme="minorHAnsi"/>
          <w:color w:val="000000"/>
        </w:rPr>
        <w:t>sebetrasování</w:t>
      </w:r>
      <w:proofErr w:type="spellEnd"/>
      <w:r w:rsidRPr="001368F6">
        <w:rPr>
          <w:rFonts w:cstheme="minorHAnsi"/>
          <w:color w:val="000000"/>
        </w:rPr>
        <w:t xml:space="preserve"> pomocí odkazu </w:t>
      </w:r>
      <w:r w:rsidRPr="001368F6">
        <w:rPr>
          <w:rFonts w:cstheme="minorHAnsi"/>
          <w:color w:val="000000"/>
          <w:sz w:val="20"/>
          <w:szCs w:val="20"/>
        </w:rPr>
        <w:t xml:space="preserve">ve zmíněné SMS zprávě, nebo můžete vyčkat na trasování pomocí telefonického rozhovoru z centra Chytré karantény, v rámci kterého Vám rovněž může být vystavena e-žádanka na PCR test. </w:t>
      </w:r>
    </w:p>
    <w:p w:rsidR="001368F6" w:rsidRPr="0013229D" w:rsidRDefault="001368F6" w:rsidP="001368F6">
      <w:pPr>
        <w:shd w:val="clear" w:color="auto" w:fill="FFFFFF"/>
        <w:jc w:val="both"/>
        <w:rPr>
          <w:rFonts w:cstheme="minorHAnsi"/>
          <w:sz w:val="20"/>
          <w:szCs w:val="20"/>
        </w:rPr>
      </w:pPr>
      <w:r w:rsidRPr="001368F6">
        <w:rPr>
          <w:rFonts w:cstheme="minorHAnsi"/>
          <w:color w:val="212121"/>
          <w:sz w:val="20"/>
          <w:szCs w:val="20"/>
        </w:rPr>
        <w:t>Zkontaktujte, prosím, ošetřujícího lékaře Vašeho dítěte, který Vám může vystavit žádanku na test. Jako podklad k vydání příslušných dokumentů můžete použít i tento e-mail. Informace o OČR včetně formuláře "</w:t>
      </w:r>
      <w:hyperlink r:id="rId5" w:tgtFrame="_blank" w:tooltip="https://eportal.cssz.cz/web/portal/-/tiskopisy/zoppd&#10;Ctrl+kliknutí nebo klepnutí pro přechod na odkaz" w:history="1">
        <w:r w:rsidRPr="001368F6">
          <w:rPr>
            <w:rStyle w:val="Hypertextovodkaz"/>
            <w:rFonts w:cstheme="minorHAnsi"/>
            <w:color w:val="393939"/>
            <w:spacing w:val="9"/>
            <w:sz w:val="20"/>
            <w:szCs w:val="20"/>
          </w:rPr>
          <w:t>Žádost o ošetřovné při péči o dítě z důvodu uzavření školského / dětského zařízení (školy</w:t>
        </w:r>
      </w:hyperlink>
      <w:r w:rsidRPr="001368F6">
        <w:rPr>
          <w:rFonts w:cstheme="minorHAnsi"/>
          <w:color w:val="393939"/>
          <w:spacing w:val="9"/>
          <w:sz w:val="20"/>
          <w:szCs w:val="20"/>
        </w:rPr>
        <w:t>)</w:t>
      </w:r>
      <w:r w:rsidRPr="001368F6">
        <w:rPr>
          <w:rStyle w:val="Zdraznn"/>
          <w:rFonts w:cstheme="minorHAnsi"/>
          <w:color w:val="393939"/>
          <w:spacing w:val="9"/>
          <w:sz w:val="20"/>
          <w:szCs w:val="20"/>
        </w:rPr>
        <w:t>" </w:t>
      </w:r>
      <w:r w:rsidRPr="001368F6">
        <w:rPr>
          <w:rFonts w:cstheme="minorHAnsi"/>
          <w:color w:val="212121"/>
          <w:sz w:val="20"/>
          <w:szCs w:val="20"/>
        </w:rPr>
        <w:t>jsou k dispozici na webu: </w:t>
      </w:r>
      <w:hyperlink r:id="rId6" w:tgtFrame="_blank" w:history="1">
        <w:r w:rsidRPr="0013229D">
          <w:rPr>
            <w:rStyle w:val="Hypertextovodkaz"/>
            <w:rFonts w:cstheme="minorHAnsi"/>
            <w:color w:val="auto"/>
            <w:sz w:val="20"/>
            <w:szCs w:val="20"/>
          </w:rPr>
          <w:t>https://www.cssz.cz/web/cz/-/osetrovne-po-zahajeni-noveho-skolniho-roku-se-standardne-ridi-zakonem-o-nemocenskem-pojisteni</w:t>
        </w:r>
      </w:hyperlink>
    </w:p>
    <w:p w:rsidR="00CC7B99" w:rsidRPr="0013229D" w:rsidRDefault="001368F6" w:rsidP="001368F6">
      <w:pPr>
        <w:shd w:val="clear" w:color="auto" w:fill="FFFFFF"/>
        <w:jc w:val="both"/>
        <w:rPr>
          <w:rFonts w:ascii="Segoe UI" w:hAnsi="Segoe UI" w:cs="Segoe UI"/>
          <w:sz w:val="20"/>
          <w:szCs w:val="20"/>
        </w:rPr>
      </w:pPr>
      <w:r w:rsidRPr="0013229D">
        <w:rPr>
          <w:rStyle w:val="Siln"/>
          <w:rFonts w:ascii="Arial" w:hAnsi="Arial" w:cs="Arial"/>
          <w:sz w:val="20"/>
          <w:szCs w:val="20"/>
        </w:rPr>
        <w:t>Potvrzení o OČR Krajská hygienická stanice nevydává. Při vyplňování on-line trasovacího formuláře nezaškrtávejte žádost o e-neschopenku.</w:t>
      </w:r>
    </w:p>
    <w:p w:rsidR="00EC499A" w:rsidRPr="0013229D" w:rsidRDefault="00EC499A" w:rsidP="0013229D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V případě pozitivního výsledku testu, bude dítě minimálně na </w:t>
      </w:r>
      <w:r w:rsidR="0028639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14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dní od testu v izolaci. Karanténa se pak bude týkat všech vašich rodinných příslušníků, kteří jsou ve společné domácnosti. Do dětského kolektivu se bude moci vrátit po uplynutí minimálně 1</w:t>
      </w:r>
      <w:r w:rsidR="004A3F6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denní izolace a zároveň pokud nebude mít 3 dny zpětně žádné příznaky nemoci.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Pokud bude výsledek testu pozitivní, informujte o tom prosím ihned vedení školy a také mne na e-mailovou adresu</w:t>
      </w:r>
      <w:r w:rsidR="00130963"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 xml:space="preserve"> </w:t>
      </w:r>
      <w:r w:rsidR="00130963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</w:t>
      </w:r>
      <w:hyperlink r:id="rId7" w:history="1">
        <w:r w:rsidR="0013229D" w:rsidRPr="001E0282">
          <w:rPr>
            <w:rStyle w:val="Hypertextovodkaz"/>
            <w:rFonts w:ascii="Calibri" w:eastAsia="Times New Roman" w:hAnsi="Calibri" w:cs="Segoe UI"/>
            <w:b/>
            <w:bCs/>
            <w:lang w:eastAsia="cs-CZ"/>
          </w:rPr>
          <w:t>lenka.hoskova@khsstc.cz</w:t>
        </w:r>
      </w:hyperlink>
      <w:r w:rsidR="001833A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nebo tel.: 311 548 83</w:t>
      </w:r>
      <w:r w:rsidR="0013229D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D5151B" w:rsidRPr="00E563FA" w:rsidRDefault="00EC499A" w:rsidP="00130963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Pokud Vaše dítě bylo již v minulosti pozitivně testováno na onemocnění COVID-19, a od prodělání onemocnění neuplynulo více než </w:t>
      </w:r>
      <w:r w:rsidR="001B03A2">
        <w:rPr>
          <w:rFonts w:ascii="Calibri" w:eastAsia="Times New Roman" w:hAnsi="Calibri" w:cs="Segoe UI"/>
          <w:color w:val="000000" w:themeColor="text1"/>
          <w:lang w:eastAsia="cs-CZ"/>
        </w:rPr>
        <w:t>18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0 dní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</w:t>
      </w:r>
      <w:proofErr w:type="gramStart"/>
      <w:r w:rsidR="001B03A2">
        <w:rPr>
          <w:rFonts w:ascii="Calibri" w:eastAsia="Times New Roman" w:hAnsi="Calibri" w:cs="Segoe UI"/>
          <w:color w:val="000000" w:themeColor="text1"/>
          <w:lang w:eastAsia="cs-CZ"/>
        </w:rPr>
        <w:t>18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0-denní</w:t>
      </w:r>
      <w:proofErr w:type="gramEnd"/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lhůta se počítá ode dne pozitivního odběru)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, a zároveň nevykazuje příznaky onemocnění COVID-19,</w:t>
      </w:r>
      <w:r w:rsidR="00987BE3">
        <w:rPr>
          <w:rFonts w:ascii="Calibri" w:eastAsia="Times New Roman" w:hAnsi="Calibri" w:cs="Segoe UI"/>
          <w:color w:val="000000" w:themeColor="text1"/>
          <w:lang w:eastAsia="cs-CZ"/>
        </w:rPr>
        <w:t xml:space="preserve"> nebo je plně očkováno a od druhé dávky uplynulo 14 dní nebo u jedno dávkové očkovací látky 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B63F65">
        <w:rPr>
          <w:rFonts w:ascii="Calibri" w:eastAsia="Times New Roman" w:hAnsi="Calibri" w:cs="Segoe UI"/>
          <w:color w:val="000000" w:themeColor="text1"/>
          <w:lang w:eastAsia="cs-CZ"/>
        </w:rPr>
        <w:t xml:space="preserve">uplynulo 14 dní, 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karanténní opatření ani povinnost absolvovat PCR test, se na něj nevztahují a m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t>ůže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tedy do </w:t>
      </w:r>
      <w:r w:rsidR="003B5B93">
        <w:rPr>
          <w:rFonts w:ascii="Calibri" w:eastAsia="Times New Roman" w:hAnsi="Calibri" w:cs="Segoe UI"/>
          <w:color w:val="000000" w:themeColor="text1"/>
          <w:lang w:eastAsia="cs-CZ"/>
        </w:rPr>
        <w:t>základní školy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nadále docházet</w:t>
      </w:r>
      <w:r w:rsidR="00DD3700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(není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>-li</w:t>
      </w:r>
      <w:r w:rsidR="00DD3700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z důvodu karantény zařízení celé uzavřené)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. </w:t>
      </w:r>
      <w:r w:rsidR="003B5B93">
        <w:rPr>
          <w:rFonts w:ascii="Calibri" w:eastAsia="Times New Roman" w:hAnsi="Calibri" w:cs="Segoe UI"/>
          <w:color w:val="000000" w:themeColor="text1"/>
          <w:lang w:eastAsia="cs-CZ"/>
        </w:rPr>
        <w:t xml:space="preserve">Tuto skutečnost sdělte, prosím, vedení školy, a dále tuto skutečnost vyřiďte v rámci </w:t>
      </w:r>
      <w:proofErr w:type="spellStart"/>
      <w:r w:rsidR="003B5B93">
        <w:rPr>
          <w:rFonts w:ascii="Calibri" w:eastAsia="Times New Roman" w:hAnsi="Calibri" w:cs="Segoe UI"/>
          <w:color w:val="000000" w:themeColor="text1"/>
          <w:lang w:eastAsia="cs-CZ"/>
        </w:rPr>
        <w:t>sebetrasování</w:t>
      </w:r>
      <w:proofErr w:type="spellEnd"/>
      <w:r w:rsidR="003B5B93">
        <w:rPr>
          <w:rFonts w:ascii="Calibri" w:eastAsia="Times New Roman" w:hAnsi="Calibri" w:cs="Segoe UI"/>
          <w:color w:val="000000" w:themeColor="text1"/>
          <w:lang w:eastAsia="cs-CZ"/>
        </w:rPr>
        <w:t xml:space="preserve"> nebo v rámci telefonického rozhovoru z centra Chytré karantény.</w:t>
      </w:r>
    </w:p>
    <w:p w:rsidR="001833AF" w:rsidRPr="00E563FA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Děkuji. V případě nejasností mne prosím kontaktuje.</w:t>
      </w:r>
    </w:p>
    <w:p w:rsidR="00EC499A" w:rsidRPr="00E563FA" w:rsidRDefault="0013229D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>
        <w:rPr>
          <w:rFonts w:ascii="Calibri" w:eastAsia="Times New Roman" w:hAnsi="Calibri" w:cs="Segoe UI"/>
          <w:color w:val="000000" w:themeColor="text1"/>
          <w:lang w:eastAsia="cs-CZ"/>
        </w:rPr>
        <w:t>Ing. Lenka Hošková</w:t>
      </w:r>
    </w:p>
    <w:p w:rsidR="00EC499A" w:rsidRPr="00E563FA" w:rsidRDefault="00BA2B54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</w:pPr>
      <w:r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>Rada</w:t>
      </w:r>
      <w:r w:rsidR="008430E3"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 xml:space="preserve"> </w:t>
      </w:r>
      <w:r w:rsidR="00EC499A"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>oddělení hygieny dětí a mladistvých</w:t>
      </w:r>
      <w:r w:rsidR="008430E3"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 xml:space="preserve"> pro okresy Beroun a Příbram</w:t>
      </w:r>
    </w:p>
    <w:p w:rsidR="009603B5" w:rsidRPr="00E563FA" w:rsidRDefault="009603B5" w:rsidP="009603B5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tel.: 3</w:t>
      </w:r>
      <w:r w:rsidR="00A8418B">
        <w:rPr>
          <w:rFonts w:ascii="Calibri" w:eastAsia="Times New Roman" w:hAnsi="Calibri" w:cs="Segoe UI"/>
          <w:color w:val="000000" w:themeColor="text1"/>
          <w:lang w:eastAsia="cs-CZ"/>
        </w:rPr>
        <w:t>1</w:t>
      </w:r>
      <w:r w:rsidR="00D33517">
        <w:rPr>
          <w:rFonts w:ascii="Calibri" w:eastAsia="Times New Roman" w:hAnsi="Calibri" w:cs="Segoe UI"/>
          <w:color w:val="000000" w:themeColor="text1"/>
          <w:lang w:eastAsia="cs-CZ"/>
        </w:rPr>
        <w:t>1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548 83</w:t>
      </w:r>
      <w:r w:rsidR="0013229D">
        <w:rPr>
          <w:rFonts w:ascii="Calibri" w:eastAsia="Times New Roman" w:hAnsi="Calibri" w:cs="Segoe UI"/>
          <w:color w:val="000000" w:themeColor="text1"/>
          <w:lang w:eastAsia="cs-CZ"/>
        </w:rPr>
        <w:t>4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</w:p>
    <w:sectPr w:rsidR="00EC499A" w:rsidRPr="00E563FA" w:rsidSect="0010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9A"/>
    <w:rsid w:val="00026BB2"/>
    <w:rsid w:val="000849F3"/>
    <w:rsid w:val="000A318D"/>
    <w:rsid w:val="000D3BB5"/>
    <w:rsid w:val="000D4696"/>
    <w:rsid w:val="000F1AFC"/>
    <w:rsid w:val="00105F52"/>
    <w:rsid w:val="00110D2C"/>
    <w:rsid w:val="00123FBF"/>
    <w:rsid w:val="001245EF"/>
    <w:rsid w:val="00130963"/>
    <w:rsid w:val="0013229D"/>
    <w:rsid w:val="001368F6"/>
    <w:rsid w:val="00170D76"/>
    <w:rsid w:val="001833AF"/>
    <w:rsid w:val="001B03A2"/>
    <w:rsid w:val="001E0E22"/>
    <w:rsid w:val="001E2CBA"/>
    <w:rsid w:val="001E5BED"/>
    <w:rsid w:val="001F3728"/>
    <w:rsid w:val="00221B12"/>
    <w:rsid w:val="002250F0"/>
    <w:rsid w:val="00277E40"/>
    <w:rsid w:val="0028639A"/>
    <w:rsid w:val="002E4D51"/>
    <w:rsid w:val="003471A4"/>
    <w:rsid w:val="003B03D4"/>
    <w:rsid w:val="003B5B93"/>
    <w:rsid w:val="003F1FEC"/>
    <w:rsid w:val="003F36F4"/>
    <w:rsid w:val="0041500B"/>
    <w:rsid w:val="004160BA"/>
    <w:rsid w:val="00436B2F"/>
    <w:rsid w:val="00484CEA"/>
    <w:rsid w:val="004A3F6F"/>
    <w:rsid w:val="004B0593"/>
    <w:rsid w:val="00502CA3"/>
    <w:rsid w:val="00551672"/>
    <w:rsid w:val="005563E1"/>
    <w:rsid w:val="005820E3"/>
    <w:rsid w:val="0059393E"/>
    <w:rsid w:val="005A54F6"/>
    <w:rsid w:val="005A7422"/>
    <w:rsid w:val="005C3877"/>
    <w:rsid w:val="005D11F6"/>
    <w:rsid w:val="005D7619"/>
    <w:rsid w:val="005D7D62"/>
    <w:rsid w:val="00625CE1"/>
    <w:rsid w:val="006B0DAB"/>
    <w:rsid w:val="006C7AA4"/>
    <w:rsid w:val="00710DAD"/>
    <w:rsid w:val="00712F2A"/>
    <w:rsid w:val="0077258A"/>
    <w:rsid w:val="00782881"/>
    <w:rsid w:val="00793353"/>
    <w:rsid w:val="007A5E3F"/>
    <w:rsid w:val="007F2994"/>
    <w:rsid w:val="0081371E"/>
    <w:rsid w:val="008430E3"/>
    <w:rsid w:val="00864EBB"/>
    <w:rsid w:val="00867767"/>
    <w:rsid w:val="00872E38"/>
    <w:rsid w:val="0088119C"/>
    <w:rsid w:val="008A0768"/>
    <w:rsid w:val="008B221D"/>
    <w:rsid w:val="008B673B"/>
    <w:rsid w:val="008E4CE6"/>
    <w:rsid w:val="008E68B0"/>
    <w:rsid w:val="008F5EAA"/>
    <w:rsid w:val="0094502E"/>
    <w:rsid w:val="009603B5"/>
    <w:rsid w:val="00980604"/>
    <w:rsid w:val="00987BE3"/>
    <w:rsid w:val="009A21FD"/>
    <w:rsid w:val="009A4450"/>
    <w:rsid w:val="009E1FEA"/>
    <w:rsid w:val="00A176F0"/>
    <w:rsid w:val="00A46197"/>
    <w:rsid w:val="00A8418B"/>
    <w:rsid w:val="00A91457"/>
    <w:rsid w:val="00A9559B"/>
    <w:rsid w:val="00AB710F"/>
    <w:rsid w:val="00AD5290"/>
    <w:rsid w:val="00B0110C"/>
    <w:rsid w:val="00B512CB"/>
    <w:rsid w:val="00B61DD4"/>
    <w:rsid w:val="00B63F65"/>
    <w:rsid w:val="00B7327F"/>
    <w:rsid w:val="00B76F4C"/>
    <w:rsid w:val="00BA2B54"/>
    <w:rsid w:val="00BB5CD5"/>
    <w:rsid w:val="00C320FA"/>
    <w:rsid w:val="00C525DD"/>
    <w:rsid w:val="00C71BC4"/>
    <w:rsid w:val="00C80FDF"/>
    <w:rsid w:val="00CA6761"/>
    <w:rsid w:val="00CC522F"/>
    <w:rsid w:val="00CC7B99"/>
    <w:rsid w:val="00CF765C"/>
    <w:rsid w:val="00D13B80"/>
    <w:rsid w:val="00D262B9"/>
    <w:rsid w:val="00D33517"/>
    <w:rsid w:val="00D50DDC"/>
    <w:rsid w:val="00D5151B"/>
    <w:rsid w:val="00D6326B"/>
    <w:rsid w:val="00D979E5"/>
    <w:rsid w:val="00DA79A0"/>
    <w:rsid w:val="00DB726E"/>
    <w:rsid w:val="00DC6703"/>
    <w:rsid w:val="00DD3700"/>
    <w:rsid w:val="00DE0BDB"/>
    <w:rsid w:val="00E15486"/>
    <w:rsid w:val="00E52E07"/>
    <w:rsid w:val="00E563FA"/>
    <w:rsid w:val="00E6127A"/>
    <w:rsid w:val="00E677C1"/>
    <w:rsid w:val="00E91500"/>
    <w:rsid w:val="00EA167D"/>
    <w:rsid w:val="00EC499A"/>
    <w:rsid w:val="00F13267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16461-8398-4EBB-BB23-611F571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99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0E3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368F6"/>
    <w:rPr>
      <w:i/>
      <w:iCs/>
    </w:rPr>
  </w:style>
  <w:style w:type="character" w:styleId="Siln">
    <w:name w:val="Strong"/>
    <w:basedOn w:val="Standardnpsmoodstavce"/>
    <w:uiPriority w:val="22"/>
    <w:qFormat/>
    <w:rsid w:val="00136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nka.hoskova@khsst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sz.cz/web/cz/-/osetrovne-po-zahajeni-noveho-skolniho-roku-se-standardne-ridi-zakonem-o-nemocenskem-pojisteni" TargetMode="External"/><Relationship Id="rId5" Type="http://schemas.openxmlformats.org/officeDocument/2006/relationships/hyperlink" Target="https://eportal.cssz.cz/web/portal/-/tiskopisy/zoppd" TargetMode="External"/><Relationship Id="rId4" Type="http://schemas.openxmlformats.org/officeDocument/2006/relationships/hyperlink" Target="https://koronavirus.mzcr.cz/seznam-odberovych-cent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360FCD38.dotm</Template>
  <TotalTime>2</TotalTime>
  <Pages>1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Walenková</dc:creator>
  <cp:lastModifiedBy>Lenka Hošková</cp:lastModifiedBy>
  <cp:revision>3</cp:revision>
  <cp:lastPrinted>2021-11-04T07:42:00Z</cp:lastPrinted>
  <dcterms:created xsi:type="dcterms:W3CDTF">2021-11-08T08:54:00Z</dcterms:created>
  <dcterms:modified xsi:type="dcterms:W3CDTF">2021-11-08T08:55:00Z</dcterms:modified>
</cp:coreProperties>
</file>