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D8" w:rsidRDefault="00940C02">
      <w:pPr>
        <w:pStyle w:val="Zkladntext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C </w:t>
      </w:r>
      <w:r w:rsidR="00E607DF">
        <w:rPr>
          <w:b/>
          <w:bCs/>
          <w:sz w:val="40"/>
          <w:szCs w:val="40"/>
        </w:rPr>
        <w:tab/>
        <w:t>Týdenní plán</w:t>
      </w:r>
      <w:r w:rsidR="00E607DF">
        <w:rPr>
          <w:b/>
          <w:bCs/>
          <w:sz w:val="40"/>
          <w:szCs w:val="40"/>
        </w:rPr>
        <w:tab/>
      </w:r>
      <w:r w:rsidR="00E607DF">
        <w:rPr>
          <w:b/>
          <w:bCs/>
          <w:sz w:val="40"/>
          <w:szCs w:val="40"/>
        </w:rPr>
        <w:tab/>
      </w:r>
      <w:r w:rsidR="00E607DF">
        <w:rPr>
          <w:sz w:val="26"/>
          <w:szCs w:val="26"/>
        </w:rPr>
        <w:t>Jméno: ________________________</w:t>
      </w:r>
      <w:r w:rsidR="00E607DF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 xml:space="preserve">                                </w:t>
      </w:r>
      <w:bookmarkStart w:id="0" w:name="_GoBack"/>
      <w:bookmarkEnd w:id="0"/>
    </w:p>
    <w:p w:rsidR="000735D8" w:rsidRDefault="001879FD">
      <w:pPr>
        <w:pStyle w:val="Zkladntext"/>
        <w:rPr>
          <w:rFonts w:hint="eastAsia"/>
          <w:b/>
          <w:bCs/>
        </w:rPr>
      </w:pPr>
      <w:r>
        <w:rPr>
          <w:b/>
          <w:bCs/>
          <w:sz w:val="26"/>
          <w:szCs w:val="26"/>
        </w:rPr>
        <w:t>14. 10. – 18. 10. 2019</w:t>
      </w:r>
      <w:r w:rsidR="00E607DF">
        <w:rPr>
          <w:b/>
          <w:bCs/>
        </w:rPr>
        <w:tab/>
      </w:r>
      <w:r w:rsidR="00E607DF">
        <w:rPr>
          <w:b/>
          <w:bCs/>
        </w:rPr>
        <w:tab/>
      </w:r>
    </w:p>
    <w:tbl>
      <w:tblPr>
        <w:tblW w:w="145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9"/>
        <w:gridCol w:w="3240"/>
        <w:gridCol w:w="3912"/>
        <w:gridCol w:w="5439"/>
      </w:tblGrid>
      <w:tr w:rsidR="000735D8">
        <w:trPr>
          <w:trHeight w:hRule="exact" w:val="684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0735D8">
            <w:pPr>
              <w:pStyle w:val="Obsahtabulky"/>
              <w:jc w:val="center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 se budeme učit?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Kritéria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se mi </w:t>
            </w:r>
            <w:proofErr w:type="gramStart"/>
            <w:r>
              <w:rPr>
                <w:b/>
                <w:bCs/>
              </w:rPr>
              <w:t>daří ...</w:t>
            </w:r>
            <w:proofErr w:type="gramEnd"/>
          </w:p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to vidí </w:t>
            </w:r>
            <w:proofErr w:type="gramStart"/>
            <w:r>
              <w:rPr>
                <w:b/>
                <w:bCs/>
              </w:rPr>
              <w:t>rodiče ...</w:t>
            </w:r>
            <w:proofErr w:type="gramEnd"/>
          </w:p>
        </w:tc>
      </w:tr>
      <w:tr w:rsidR="000735D8"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Učebnice str. </w:t>
            </w:r>
            <w:r w:rsidR="001879FD">
              <w:rPr>
                <w:b/>
                <w:bCs/>
              </w:rPr>
              <w:t>20 - 21</w:t>
            </w:r>
          </w:p>
          <w:p w:rsidR="00940C02" w:rsidRDefault="00E607DF" w:rsidP="001879FD">
            <w:pPr>
              <w:pStyle w:val="Obsahtabulky"/>
            </w:pPr>
            <w:r>
              <w:t xml:space="preserve"> </w:t>
            </w:r>
            <w:r w:rsidR="001879FD">
              <w:t>-věta</w:t>
            </w:r>
          </w:p>
          <w:p w:rsidR="001879FD" w:rsidRDefault="001879FD" w:rsidP="001879FD">
            <w:pPr>
              <w:pStyle w:val="Obsahtabulky"/>
              <w:rPr>
                <w:rFonts w:hint="eastAsia"/>
              </w:rPr>
            </w:pPr>
            <w:r>
              <w:t>- druhy vět</w:t>
            </w:r>
          </w:p>
          <w:p w:rsidR="000735D8" w:rsidRDefault="00E607DF" w:rsidP="001879FD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PS 1. díl </w:t>
            </w:r>
            <w:r w:rsidR="00940C02">
              <w:rPr>
                <w:b/>
                <w:bCs/>
              </w:rPr>
              <w:t xml:space="preserve">str. </w:t>
            </w:r>
            <w:r w:rsidR="001879FD">
              <w:rPr>
                <w:b/>
                <w:bCs/>
              </w:rPr>
              <w:t>13 - 14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940C02" w:rsidRDefault="001879FD" w:rsidP="001879FD">
            <w:pPr>
              <w:pStyle w:val="Obsahtabulky"/>
            </w:pPr>
            <w:r>
              <w:t>Poznám začátek a konec věty.</w:t>
            </w:r>
          </w:p>
          <w:p w:rsidR="001879FD" w:rsidRDefault="001879FD" w:rsidP="001879FD">
            <w:pPr>
              <w:pStyle w:val="Obsahtabulky"/>
              <w:rPr>
                <w:rFonts w:hint="eastAsia"/>
              </w:rPr>
            </w:pPr>
            <w:r>
              <w:t>Rozliším větu oznamovací, tázací, rozkazovací a přací.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>
        <w:trPr>
          <w:trHeight w:val="1221"/>
        </w:trPr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Čtení, psaní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1879FD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Otíkova čítanka str. 13</w:t>
            </w:r>
          </w:p>
          <w:p w:rsidR="001879FD" w:rsidRDefault="001879F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Otíkovy PL str. 12 – 13</w:t>
            </w:r>
          </w:p>
          <w:p w:rsidR="000735D8" w:rsidRPr="001879FD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Písanka 1. díl str.</w:t>
            </w:r>
            <w:r>
              <w:t xml:space="preserve"> </w:t>
            </w:r>
            <w:r w:rsidR="001879FD">
              <w:rPr>
                <w:b/>
                <w:bCs/>
              </w:rPr>
              <w:t>12 – 14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B30245" w:rsidRDefault="00B30245">
            <w:pPr>
              <w:pStyle w:val="Obsahtabulky"/>
              <w:rPr>
                <w:rFonts w:hint="eastAsia"/>
              </w:rPr>
            </w:pPr>
            <w:r>
              <w:t>Čtu plynule, rozumím textu.</w:t>
            </w:r>
          </w:p>
          <w:p w:rsidR="007565BE" w:rsidRDefault="001879FD">
            <w:pPr>
              <w:pStyle w:val="Obsahtabulky"/>
              <w:rPr>
                <w:rFonts w:hint="eastAsia"/>
              </w:rPr>
            </w:pPr>
            <w:r>
              <w:t>Odpovídám celou větou.</w:t>
            </w:r>
          </w:p>
          <w:p w:rsidR="000735D8" w:rsidRDefault="001879FD">
            <w:pPr>
              <w:pStyle w:val="Obsahtabulky"/>
              <w:rPr>
                <w:rFonts w:hint="eastAsia"/>
              </w:rPr>
            </w:pPr>
            <w:r>
              <w:t>Píši správně v, V, M, N, y, Y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Pr="001879FD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  <w:r w:rsidR="007565BE">
              <w:rPr>
                <w:b/>
                <w:bCs/>
              </w:rPr>
              <w:t xml:space="preserve"> 1. díl str. </w:t>
            </w:r>
            <w:r w:rsidR="001879FD">
              <w:rPr>
                <w:b/>
                <w:bCs/>
              </w:rPr>
              <w:t>21 - 23</w:t>
            </w:r>
          </w:p>
          <w:p w:rsidR="000735D8" w:rsidRDefault="00E607DF">
            <w:pPr>
              <w:pStyle w:val="Obsahtabulky"/>
              <w:rPr>
                <w:rFonts w:hint="eastAsia"/>
              </w:rPr>
            </w:pPr>
            <w:r>
              <w:t>- pavučiny</w:t>
            </w:r>
          </w:p>
          <w:p w:rsidR="000735D8" w:rsidRDefault="00385236">
            <w:pPr>
              <w:pStyle w:val="Obsahtabulky"/>
            </w:pPr>
            <w:r>
              <w:t>- dělení na tři čísla</w:t>
            </w:r>
          </w:p>
          <w:p w:rsidR="00385236" w:rsidRDefault="00385236">
            <w:pPr>
              <w:pStyle w:val="Obsahtabulky"/>
              <w:rPr>
                <w:rFonts w:hint="eastAsia"/>
              </w:rPr>
            </w:pPr>
            <w:r>
              <w:t>- hadi</w:t>
            </w:r>
          </w:p>
          <w:p w:rsidR="00B30245" w:rsidRDefault="00385236">
            <w:pPr>
              <w:pStyle w:val="Obsahtabulky"/>
              <w:rPr>
                <w:rFonts w:hint="eastAsia"/>
              </w:rPr>
            </w:pPr>
            <w:r>
              <w:t>- polovina, dvojnásobek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565BE" w:rsidRDefault="00B30245">
            <w:pPr>
              <w:pStyle w:val="Obsahtabulky"/>
              <w:rPr>
                <w:rFonts w:hint="eastAsia"/>
              </w:rPr>
            </w:pPr>
            <w:r>
              <w:t>Vypočítám</w:t>
            </w:r>
            <w:r w:rsidR="007565BE">
              <w:t xml:space="preserve"> pavučiny.</w:t>
            </w:r>
          </w:p>
          <w:p w:rsidR="00385236" w:rsidRDefault="00385236">
            <w:pPr>
              <w:pStyle w:val="Obsahtabulky"/>
            </w:pPr>
            <w:r>
              <w:t>Rozdělím číslo na tři menší.</w:t>
            </w:r>
          </w:p>
          <w:p w:rsidR="00B30245" w:rsidRDefault="00385236">
            <w:pPr>
              <w:pStyle w:val="Obsahtabulky"/>
            </w:pPr>
            <w:r>
              <w:t>Doplním hady (sčítám ve směru šipek)</w:t>
            </w:r>
          </w:p>
          <w:p w:rsidR="00385236" w:rsidRDefault="00385236">
            <w:pPr>
              <w:pStyle w:val="Obsahtabulky"/>
              <w:rPr>
                <w:rFonts w:hint="eastAsia"/>
              </w:rPr>
            </w:pPr>
            <w:r>
              <w:t>Rozdělím počet na polovinu.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317" w:type="dxa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6"/>
              <w:gridCol w:w="540"/>
              <w:gridCol w:w="528"/>
              <w:gridCol w:w="540"/>
              <w:gridCol w:w="528"/>
              <w:gridCol w:w="528"/>
              <w:gridCol w:w="540"/>
              <w:gridCol w:w="528"/>
              <w:gridCol w:w="540"/>
              <w:gridCol w:w="529"/>
            </w:tblGrid>
            <w:tr w:rsidR="000735D8">
              <w:trPr>
                <w:jc w:val="right"/>
              </w:trPr>
              <w:tc>
                <w:tcPr>
                  <w:tcW w:w="5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>
        <w:trPr>
          <w:trHeight w:val="1095"/>
        </w:trPr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B30245" w:rsidP="00385236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Prvouka str. </w:t>
            </w:r>
            <w:r w:rsidR="00385236">
              <w:rPr>
                <w:b/>
                <w:bCs/>
              </w:rPr>
              <w:t>14 – 15</w:t>
            </w:r>
          </w:p>
          <w:p w:rsidR="00385236" w:rsidRDefault="00385236" w:rsidP="00385236">
            <w:pPr>
              <w:pStyle w:val="Obsahtabulky"/>
              <w:rPr>
                <w:bCs/>
              </w:rPr>
            </w:pPr>
            <w:r w:rsidRPr="00385236">
              <w:rPr>
                <w:bCs/>
              </w:rPr>
              <w:t>-houby</w:t>
            </w:r>
          </w:p>
          <w:p w:rsidR="00385236" w:rsidRPr="00385236" w:rsidRDefault="00385236" w:rsidP="00385236">
            <w:pPr>
              <w:pStyle w:val="Obsahtabulky"/>
              <w:rPr>
                <w:rFonts w:hint="eastAsia"/>
                <w:bCs/>
              </w:rPr>
            </w:pPr>
            <w:r>
              <w:rPr>
                <w:bCs/>
              </w:rPr>
              <w:t>- plody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B30245" w:rsidRDefault="00385236">
            <w:pPr>
              <w:pStyle w:val="Obsahtabulky"/>
            </w:pPr>
            <w:r>
              <w:t>Poznám některé jedlé houby.</w:t>
            </w:r>
          </w:p>
          <w:p w:rsidR="00385236" w:rsidRDefault="00385236">
            <w:pPr>
              <w:pStyle w:val="Obsahtabulky"/>
            </w:pPr>
            <w:r>
              <w:t>Poznám jedovaté.</w:t>
            </w:r>
          </w:p>
          <w:p w:rsidR="00385236" w:rsidRDefault="00385236">
            <w:pPr>
              <w:pStyle w:val="Obsahtabulky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ozliším druhy plodů – peckovice, malvice, bobule.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2"/>
              <w:gridCol w:w="533"/>
              <w:gridCol w:w="533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</w:tc>
      </w:tr>
      <w:tr w:rsidR="000735D8"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Chování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385236">
            <w:pPr>
              <w:pStyle w:val="Obsahtabulky"/>
              <w:rPr>
                <w:rFonts w:hint="eastAsia"/>
              </w:rPr>
            </w:pPr>
            <w:r>
              <w:t>Bezpečnost a ohleduplnost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385236">
            <w:pPr>
              <w:pStyle w:val="Obsahtabulky"/>
              <w:rPr>
                <w:rFonts w:hint="eastAsia"/>
              </w:rPr>
            </w:pPr>
            <w:r>
              <w:t>Chovám se bezpečně a ohleduplně na vycházce.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</w:tbl>
    <w:p w:rsidR="000735D8" w:rsidRDefault="000735D8">
      <w:pPr>
        <w:rPr>
          <w:rFonts w:hint="eastAsia"/>
        </w:rPr>
      </w:pPr>
    </w:p>
    <w:p w:rsidR="000735D8" w:rsidRDefault="000735D8">
      <w:pPr>
        <w:rPr>
          <w:rFonts w:hint="eastAsia"/>
        </w:rPr>
      </w:pPr>
    </w:p>
    <w:p w:rsidR="000735D8" w:rsidRDefault="000735D8">
      <w:pPr>
        <w:rPr>
          <w:rFonts w:hint="eastAsia"/>
        </w:rPr>
      </w:pPr>
    </w:p>
    <w:p w:rsidR="000735D8" w:rsidRDefault="000735D8">
      <w:pPr>
        <w:rPr>
          <w:rFonts w:hint="eastAsia"/>
        </w:rPr>
      </w:pPr>
    </w:p>
    <w:sectPr w:rsidR="000735D8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596"/>
    <w:multiLevelType w:val="hybridMultilevel"/>
    <w:tmpl w:val="7D80FF8A"/>
    <w:lvl w:ilvl="0" w:tplc="1B027A62">
      <w:start w:val="14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8"/>
    <w:rsid w:val="000735D8"/>
    <w:rsid w:val="001879FD"/>
    <w:rsid w:val="00385236"/>
    <w:rsid w:val="00441FD1"/>
    <w:rsid w:val="007565BE"/>
    <w:rsid w:val="00940C02"/>
    <w:rsid w:val="00B30245"/>
    <w:rsid w:val="00E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2019-09-09T07:29:00Z</cp:lastPrinted>
  <dcterms:created xsi:type="dcterms:W3CDTF">2019-10-15T11:41:00Z</dcterms:created>
  <dcterms:modified xsi:type="dcterms:W3CDTF">2019-10-15T11:41:00Z</dcterms:modified>
  <dc:language>cs-CZ</dc:language>
</cp:coreProperties>
</file>