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1C29C" w14:textId="713FAF8D" w:rsidR="00076755" w:rsidRDefault="003565B8" w:rsidP="00076755">
      <w:pPr>
        <w:spacing w:before="100" w:beforeAutospacing="1" w:after="100" w:afterAutospacing="1"/>
        <w:jc w:val="center"/>
        <w:outlineLvl w:val="2"/>
        <w:rPr>
          <w:rFonts w:eastAsia="Times New Roman" w:cs="Times New Roman"/>
          <w:b/>
          <w:bCs/>
          <w:szCs w:val="24"/>
          <w:lang w:eastAsia="cs-CZ"/>
        </w:rPr>
      </w:pPr>
      <w:r>
        <w:rPr>
          <w:rFonts w:eastAsia="Times New Roman" w:cs="Times New Roman"/>
          <w:b/>
          <w:bCs/>
          <w:szCs w:val="24"/>
          <w:lang w:eastAsia="cs-CZ"/>
        </w:rPr>
        <w:t xml:space="preserve">Výpis ze </w:t>
      </w:r>
      <w:r w:rsidR="00666D8E">
        <w:rPr>
          <w:rFonts w:eastAsia="Times New Roman" w:cs="Times New Roman"/>
          <w:b/>
          <w:bCs/>
          <w:szCs w:val="24"/>
          <w:lang w:eastAsia="cs-CZ"/>
        </w:rPr>
        <w:t>ŠKOLSK</w:t>
      </w:r>
      <w:r>
        <w:rPr>
          <w:rFonts w:eastAsia="Times New Roman" w:cs="Times New Roman"/>
          <w:b/>
          <w:bCs/>
          <w:szCs w:val="24"/>
          <w:lang w:eastAsia="cs-CZ"/>
        </w:rPr>
        <w:t>ÉHO</w:t>
      </w:r>
      <w:r w:rsidR="00666D8E">
        <w:rPr>
          <w:rFonts w:eastAsia="Times New Roman" w:cs="Times New Roman"/>
          <w:b/>
          <w:bCs/>
          <w:szCs w:val="24"/>
          <w:lang w:eastAsia="cs-CZ"/>
        </w:rPr>
        <w:t xml:space="preserve"> ZÁKON</w:t>
      </w:r>
      <w:r w:rsidR="009E1FDF">
        <w:rPr>
          <w:rFonts w:eastAsia="Times New Roman" w:cs="Times New Roman"/>
          <w:b/>
          <w:bCs/>
          <w:szCs w:val="24"/>
          <w:lang w:eastAsia="cs-CZ"/>
        </w:rPr>
        <w:t>A</w:t>
      </w:r>
    </w:p>
    <w:p w14:paraId="58B001E1" w14:textId="04A4A66B" w:rsidR="00076755" w:rsidRPr="005256F8" w:rsidRDefault="00076755" w:rsidP="00076755">
      <w:pPr>
        <w:spacing w:before="100" w:beforeAutospacing="1" w:after="100" w:afterAutospacing="1"/>
        <w:jc w:val="center"/>
        <w:outlineLvl w:val="2"/>
        <w:rPr>
          <w:rFonts w:eastAsia="Times New Roman" w:cs="Times New Roman"/>
          <w:bCs/>
          <w:szCs w:val="24"/>
          <w:lang w:eastAsia="cs-CZ"/>
        </w:rPr>
      </w:pPr>
      <w:r w:rsidRPr="005256F8">
        <w:rPr>
          <w:rFonts w:eastAsia="Times New Roman" w:cs="Times New Roman"/>
          <w:bCs/>
          <w:szCs w:val="24"/>
          <w:lang w:eastAsia="cs-CZ"/>
        </w:rPr>
        <w:t>Školská rada</w:t>
      </w:r>
    </w:p>
    <w:p w14:paraId="195891BC"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 167</w:t>
      </w:r>
    </w:p>
    <w:p w14:paraId="75DB98FC"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(1) Při základních, středních a vyšších odborných školách se zřizuje školská rada. Školská rada je orgán školy umožňující zákonným zástupcům všech nezletilých žáků, nezletilým žákům středních škol s výjimkou žáků nižšího stupně víceletého gymnázia a odpovídající části osmiletého vzdělávacího programu konzervatoře, zletilým žákům a studentům (dále jen „žákovský volič“), pedagogickým pracovníkům školy, zřizovateli a dalším osobám podílet se na správě školy. Pokud je součástí právnické osoby více těchto škol, je možné zřídit jedinou společnou školskou radu.</w:t>
      </w:r>
    </w:p>
    <w:p w14:paraId="0488E486"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(2) Školskou radu zřizuje zřizovatel, který zároveň stanoví počet jejích členů a vydá její volební řád. Třetinu členů školské rady jmenuje zřizovatel, třetinu volí žákovští voliči a třetinu volí pedagogičtí pracovníci dané školy. Zákonní zástupci nezletilých žáků mají společně 1 hlas za každého žáka. Členem školské rady nemůže být ředitel školy. Ve školách, které nejsou zřízeny státem, krajem, obcí nebo svazkem obcí a nejsou zřízeny v právní formě školské právnické osoby, plní úkoly zřizovatele podle věty první a druhé ředitel školy.</w:t>
      </w:r>
    </w:p>
    <w:p w14:paraId="12B3AE97"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(3) Týž člen školské rady nemůže být současně jmenován zřizovatelem, zvolen žákovskými voliči nebo zvolen pedagogickými pracovníky školy. Pedagogický pracovník školy nemůže být zvolen za člena školské rady této školy žákovskými voliči ani jmenován zřizovatelem nebo ředitelem školy.</w:t>
      </w:r>
    </w:p>
    <w:p w14:paraId="123D9C64"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(4) Ředitel školy zajistí v souladu s volebním řádem řádné uskutečnění voleb do školské rady.</w:t>
      </w:r>
    </w:p>
    <w:p w14:paraId="60A57162"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(5) Nezvolí-li žákovští voliči stanovený počet členů školské rady ani na základě opakované výzvy, jmenuje zbývající členy školské rady ředitel školy.</w:t>
      </w:r>
    </w:p>
    <w:p w14:paraId="45FB9A43"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(6) Funkční období členů školské rady je tři roky. Ředitel školy zveřejní způsobem umožňujícím dálkový přístup volební řád školské rady, složení školské rady a způsob podávání podnětů, oznámení a stížností školské radě.</w:t>
      </w:r>
    </w:p>
    <w:p w14:paraId="6059D820"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(7)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14:paraId="71C53105"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(8)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14:paraId="34F66E26"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(9) Funkce člena školské rady skončí před uplynutím funkčního období</w:t>
      </w:r>
    </w:p>
    <w:p w14:paraId="6CEC7FD8"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lastRenderedPageBreak/>
        <w:t>a) vzdáním se funkce písemným prohlášením do rukou předsedy školské rady,</w:t>
      </w:r>
    </w:p>
    <w:p w14:paraId="47F16BB8"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b) dnem doručení písemného odvolání jmenovaného člena školské rady zřizovatelem do rukou předsedy školské rady,</w:t>
      </w:r>
    </w:p>
    <w:p w14:paraId="13BE3B34"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c) vznikem neslučitelnosti podle odstavce 2 věty třetí,</w:t>
      </w:r>
    </w:p>
    <w:p w14:paraId="03F1E6B4"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d) v případě opakované neomluvené neúčasti na zasedání školské rady, pokud tak stanoví volební řád,</w:t>
      </w:r>
    </w:p>
    <w:p w14:paraId="722C2C54"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e) dnem, kdy byl do funkce člena školské rady zvolen nový člen v předčasných volbách podle odstavce 8 věty první, nebo</w:t>
      </w:r>
    </w:p>
    <w:p w14:paraId="23AD8169"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f) u zástupce pedagogických pracovníků dnem, kdy přestane být v základním pracovněprávním vztahu ke škole, a u zástupce žákovských voličů dnem, kdy se stane pedagogickým pracovníkem školy, nebo je-li jím žák nebo student školy dnem, kdy přestane být žákem nebo studentem školy, nebo je-li jím zákonný zástupce žáka dnem, kdy tento žák přestane být žákem školy.</w:t>
      </w:r>
    </w:p>
    <w:p w14:paraId="524A6C64"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 168</w:t>
      </w:r>
    </w:p>
    <w:p w14:paraId="0C2D0A9A"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(1) Školská rada</w:t>
      </w:r>
    </w:p>
    <w:p w14:paraId="36FC7A5B"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a) vyjadřuje se k návrhům školních vzdělávacích programů a k jejich následnému uskutečňování,</w:t>
      </w:r>
    </w:p>
    <w:p w14:paraId="0EEEC8AF"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b) schvaluje výroční zprávu o činnosti školy,</w:t>
      </w:r>
    </w:p>
    <w:p w14:paraId="799589F5"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c) schvaluje školní řád, ve středních a vyšších odborných školách stipendijní řád, a navrhuje jejich změny,</w:t>
      </w:r>
    </w:p>
    <w:p w14:paraId="78DA7888"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d) schvaluje pravidla pro hodnocení výsledků vzdělávání žáků v základních a středních školách,</w:t>
      </w:r>
    </w:p>
    <w:p w14:paraId="704EF569"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e) podílí se na zpracování koncepčních záměrů rozvoje školy,</w:t>
      </w:r>
    </w:p>
    <w:p w14:paraId="2029AEAA"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f) projednává návrh rozpočtu právnické osoby na další rok, a navrhuje opatření ke zlepšení hospodaření,</w:t>
      </w:r>
    </w:p>
    <w:p w14:paraId="7A1E6A6C"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g) projednává inspekční zprávy, protokoly o kontrole a výsledky šetření České školní inspekce,</w:t>
      </w:r>
    </w:p>
    <w:p w14:paraId="7BE5BA0D"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h) projednává podněty, oznámení a stížnosti týkající se zejména vzdělávání a poskytování školských služeb a podává podněty a oznámení řediteli školy, zřizovateli, orgánům vykonávajícím státní správu ve školství a dalším orgánům státní správy,</w:t>
      </w:r>
    </w:p>
    <w:p w14:paraId="371F78A3"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i) podává návrh na vyhlášení konkursu na ředitele školy,</w:t>
      </w:r>
    </w:p>
    <w:p w14:paraId="4D63DF0E"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j) uděluje předchozí souhlas se jmenováním ředitele školy podle § 166 odst. 10 písm. b),</w:t>
      </w:r>
    </w:p>
    <w:p w14:paraId="0B70EDC3"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lastRenderedPageBreak/>
        <w:t xml:space="preserve">k) uděluje předchozí souhlas s kombinovanou výukou podle § </w:t>
      </w:r>
      <w:proofErr w:type="gramStart"/>
      <w:r w:rsidRPr="005256F8">
        <w:rPr>
          <w:rFonts w:eastAsia="Times New Roman" w:cs="Times New Roman"/>
          <w:bCs/>
          <w:szCs w:val="24"/>
          <w:lang w:eastAsia="cs-CZ"/>
        </w:rPr>
        <w:t>25a</w:t>
      </w:r>
      <w:proofErr w:type="gramEnd"/>
      <w:r w:rsidRPr="005256F8">
        <w:rPr>
          <w:rFonts w:eastAsia="Times New Roman" w:cs="Times New Roman"/>
          <w:bCs/>
          <w:szCs w:val="24"/>
          <w:lang w:eastAsia="cs-CZ"/>
        </w:rPr>
        <w:t xml:space="preserve"> ve škole a</w:t>
      </w:r>
    </w:p>
    <w:p w14:paraId="065E04DF"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 xml:space="preserve">l) odvolává souhlas s kombinovanou výukou podle § </w:t>
      </w:r>
      <w:proofErr w:type="gramStart"/>
      <w:r w:rsidRPr="005256F8">
        <w:rPr>
          <w:rFonts w:eastAsia="Times New Roman" w:cs="Times New Roman"/>
          <w:bCs/>
          <w:szCs w:val="24"/>
          <w:lang w:eastAsia="cs-CZ"/>
        </w:rPr>
        <w:t>25a</w:t>
      </w:r>
      <w:proofErr w:type="gramEnd"/>
      <w:r w:rsidRPr="005256F8">
        <w:rPr>
          <w:rFonts w:eastAsia="Times New Roman" w:cs="Times New Roman"/>
          <w:bCs/>
          <w:szCs w:val="24"/>
          <w:lang w:eastAsia="cs-CZ"/>
        </w:rPr>
        <w:t xml:space="preserve"> ve škole; kombinovaná výuka končí ke dni určenému školskou radou.</w:t>
      </w:r>
    </w:p>
    <w:p w14:paraId="5FED86DF"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(2) Ředitel školy je povinen umožnit školské radě přístup k informacím o škole, zejména k dokumentaci školy, a k informacím o rozpočtu a hospodaření právnické osoby. Informace chráněné podle zvláštních právních předpisů</w:t>
      </w:r>
      <w:hyperlink r:id="rId5" w:anchor="f2875771" w:history="1">
        <w:r w:rsidRPr="005256F8">
          <w:rPr>
            <w:rStyle w:val="Hypertextovodkaz"/>
            <w:rFonts w:eastAsia="Times New Roman" w:cs="Times New Roman"/>
            <w:bCs/>
            <w:szCs w:val="24"/>
            <w:vertAlign w:val="superscript"/>
            <w:lang w:eastAsia="cs-CZ"/>
          </w:rPr>
          <w:t>17</w:t>
        </w:r>
        <w:r w:rsidRPr="005256F8">
          <w:rPr>
            <w:rStyle w:val="Hypertextovodkaz"/>
            <w:rFonts w:eastAsia="Times New Roman" w:cs="Times New Roman"/>
            <w:bCs/>
            <w:szCs w:val="24"/>
            <w:lang w:eastAsia="cs-CZ"/>
          </w:rPr>
          <w:t>)</w:t>
        </w:r>
      </w:hyperlink>
      <w:r w:rsidRPr="005256F8">
        <w:rPr>
          <w:rFonts w:eastAsia="Times New Roman" w:cs="Times New Roman"/>
          <w:bCs/>
          <w:szCs w:val="24"/>
          <w:lang w:eastAsia="cs-CZ"/>
        </w:rPr>
        <w:t> poskytne ředitel školy školské radě pouze za podmínek stanovených těmito zvláštními právními předpisy. Poskytování informací podle zákona o svobodném přístupu k informacím tím není dotčeno.</w:t>
      </w:r>
    </w:p>
    <w:p w14:paraId="365C0B21"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(3)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0423BCF8" w14:textId="77777777" w:rsidR="00B7302A" w:rsidRPr="005256F8" w:rsidRDefault="00B7302A" w:rsidP="00B7302A">
      <w:pPr>
        <w:spacing w:before="100" w:beforeAutospacing="1" w:after="100" w:afterAutospacing="1"/>
        <w:jc w:val="left"/>
        <w:outlineLvl w:val="2"/>
        <w:rPr>
          <w:rFonts w:eastAsia="Times New Roman" w:cs="Times New Roman"/>
          <w:bCs/>
          <w:szCs w:val="24"/>
          <w:lang w:eastAsia="cs-CZ"/>
        </w:rPr>
      </w:pPr>
      <w:r w:rsidRPr="005256F8">
        <w:rPr>
          <w:rFonts w:eastAsia="Times New Roman" w:cs="Times New Roman"/>
          <w:bCs/>
          <w:szCs w:val="24"/>
          <w:lang w:eastAsia="cs-CZ"/>
        </w:rPr>
        <w:t>(4) Ve školách, které nejsou zřízeny státem, krajem, obcí, nebo svazkem obcí, plní úkoly zřizovatele podle odstavce 3 ten, kdo ustanovil ředitele školy do funkce.</w:t>
      </w:r>
    </w:p>
    <w:p w14:paraId="334FCE26" w14:textId="77777777" w:rsidR="00CF55F1" w:rsidRDefault="00CF55F1" w:rsidP="00CF55F1">
      <w:pPr>
        <w:autoSpaceDE w:val="0"/>
        <w:autoSpaceDN w:val="0"/>
        <w:spacing w:after="360"/>
        <w:jc w:val="center"/>
        <w:outlineLvl w:val="0"/>
        <w:rPr>
          <w:rFonts w:eastAsia="Times New Roman" w:cs="Times New Roman"/>
          <w:b/>
          <w:bCs/>
          <w:kern w:val="36"/>
          <w:sz w:val="32"/>
          <w:szCs w:val="32"/>
          <w:lang w:eastAsia="cs-CZ"/>
        </w:rPr>
      </w:pPr>
      <w:bookmarkStart w:id="0" w:name="_GoBack"/>
      <w:bookmarkEnd w:id="0"/>
    </w:p>
    <w:sectPr w:rsidR="00CF5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438E"/>
    <w:multiLevelType w:val="multilevel"/>
    <w:tmpl w:val="3608556E"/>
    <w:lvl w:ilvl="0">
      <w:start w:val="1"/>
      <w:numFmt w:val="decimal"/>
      <w:lvlText w:val="%1."/>
      <w:lvlJc w:val="left"/>
      <w:pPr>
        <w:tabs>
          <w:tab w:val="num" w:pos="720"/>
        </w:tabs>
        <w:ind w:left="720" w:hanging="360"/>
      </w:pPr>
      <w:rPr>
        <w:rFonts w:ascii="Times New Roman" w:hAnsi="Times New Roman" w:cs="Times New Roman" w:hint="default"/>
        <w:strike w:val="0"/>
        <w:dstrike w:val="0"/>
        <w:sz w:val="24"/>
        <w:szCs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487C00"/>
    <w:multiLevelType w:val="multilevel"/>
    <w:tmpl w:val="7AF0DC90"/>
    <w:lvl w:ilvl="0">
      <w:start w:val="1"/>
      <w:numFmt w:val="decimal"/>
      <w:lvlText w:val="%1."/>
      <w:lvlJc w:val="left"/>
      <w:pPr>
        <w:tabs>
          <w:tab w:val="num" w:pos="360"/>
        </w:tabs>
        <w:ind w:left="360" w:hanging="360"/>
      </w:pPr>
      <w:rPr>
        <w:rFonts w:ascii="Times New Roman" w:hAnsi="Times New Roman" w:cs="Times New Roman" w:hint="default"/>
        <w:strike w:val="0"/>
        <w:dstrike w:val="0"/>
        <w:color w:val="auto"/>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B3E7BAC"/>
    <w:multiLevelType w:val="multilevel"/>
    <w:tmpl w:val="27042F26"/>
    <w:lvl w:ilvl="0">
      <w:start w:val="1"/>
      <w:numFmt w:val="decimal"/>
      <w:lvlText w:val="%1."/>
      <w:lvlJc w:val="left"/>
      <w:pPr>
        <w:tabs>
          <w:tab w:val="num" w:pos="900"/>
        </w:tabs>
        <w:ind w:left="90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7457530"/>
    <w:multiLevelType w:val="hybridMultilevel"/>
    <w:tmpl w:val="23946774"/>
    <w:lvl w:ilvl="0" w:tplc="8B4A37AC">
      <w:start w:val="4"/>
      <w:numFmt w:val="decimal"/>
      <w:lvlText w:val="(%1)"/>
      <w:lvlJc w:val="left"/>
      <w:pPr>
        <w:tabs>
          <w:tab w:val="num" w:pos="720"/>
        </w:tabs>
        <w:ind w:left="720" w:hanging="360"/>
      </w:pPr>
      <w:rPr>
        <w:rFonts w:hint="default"/>
      </w:rPr>
    </w:lvl>
    <w:lvl w:ilvl="1" w:tplc="322E9184">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50011">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2A72168"/>
    <w:multiLevelType w:val="multilevel"/>
    <w:tmpl w:val="27042F26"/>
    <w:lvl w:ilvl="0">
      <w:start w:val="1"/>
      <w:numFmt w:val="decimal"/>
      <w:lvlText w:val="%1."/>
      <w:lvlJc w:val="left"/>
      <w:pPr>
        <w:tabs>
          <w:tab w:val="num" w:pos="900"/>
        </w:tabs>
        <w:ind w:left="90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AA91604"/>
    <w:multiLevelType w:val="multilevel"/>
    <w:tmpl w:val="27042F26"/>
    <w:lvl w:ilvl="0">
      <w:start w:val="1"/>
      <w:numFmt w:val="decimal"/>
      <w:lvlText w:val="%1."/>
      <w:lvlJc w:val="left"/>
      <w:pPr>
        <w:tabs>
          <w:tab w:val="num" w:pos="900"/>
        </w:tabs>
        <w:ind w:left="90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0BE71AB"/>
    <w:multiLevelType w:val="multilevel"/>
    <w:tmpl w:val="9530CE42"/>
    <w:lvl w:ilvl="0">
      <w:start w:val="1"/>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55"/>
    <w:rsid w:val="00076755"/>
    <w:rsid w:val="000D397D"/>
    <w:rsid w:val="001F5A18"/>
    <w:rsid w:val="002E11E1"/>
    <w:rsid w:val="003565B8"/>
    <w:rsid w:val="00374EB3"/>
    <w:rsid w:val="003E5591"/>
    <w:rsid w:val="00430CD4"/>
    <w:rsid w:val="005256F8"/>
    <w:rsid w:val="005A79FF"/>
    <w:rsid w:val="005D6D7F"/>
    <w:rsid w:val="00640E56"/>
    <w:rsid w:val="00666D8E"/>
    <w:rsid w:val="006A3FCB"/>
    <w:rsid w:val="00705994"/>
    <w:rsid w:val="00770E6D"/>
    <w:rsid w:val="00785E56"/>
    <w:rsid w:val="007D24A6"/>
    <w:rsid w:val="008135B2"/>
    <w:rsid w:val="00892C62"/>
    <w:rsid w:val="008A476D"/>
    <w:rsid w:val="008F0598"/>
    <w:rsid w:val="0093209A"/>
    <w:rsid w:val="009E1FDF"/>
    <w:rsid w:val="00AB3B63"/>
    <w:rsid w:val="00AF1B67"/>
    <w:rsid w:val="00B7302A"/>
    <w:rsid w:val="00B750A8"/>
    <w:rsid w:val="00C07B11"/>
    <w:rsid w:val="00CF55F1"/>
    <w:rsid w:val="00E25DB3"/>
    <w:rsid w:val="00F1280E"/>
    <w:rsid w:val="00F34F51"/>
    <w:rsid w:val="00FA4C63"/>
    <w:rsid w:val="00FC0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055C"/>
  <w15:chartTrackingRefBased/>
  <w15:docId w15:val="{934DDA4D-1422-43F5-B839-690886F0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6755"/>
    <w:pPr>
      <w:spacing w:after="0" w:line="240"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E11E1"/>
    <w:pPr>
      <w:jc w:val="left"/>
    </w:pPr>
    <w:rPr>
      <w:rFonts w:ascii="Calibri" w:hAnsi="Calibri" w:cs="Calibri"/>
      <w:sz w:val="22"/>
      <w:lang w:eastAsia="cs-CZ"/>
    </w:rPr>
  </w:style>
  <w:style w:type="paragraph" w:customStyle="1" w:styleId="x-wm-msonormal">
    <w:name w:val="x_-wm-msonormal"/>
    <w:basedOn w:val="Normln"/>
    <w:uiPriority w:val="99"/>
    <w:semiHidden/>
    <w:rsid w:val="002E11E1"/>
    <w:pPr>
      <w:jc w:val="left"/>
    </w:pPr>
    <w:rPr>
      <w:rFonts w:ascii="Calibri" w:hAnsi="Calibri" w:cs="Calibri"/>
      <w:sz w:val="22"/>
      <w:lang w:eastAsia="cs-CZ"/>
    </w:rPr>
  </w:style>
  <w:style w:type="paragraph" w:styleId="Zkladntextodsazen2">
    <w:name w:val="Body Text Indent 2"/>
    <w:basedOn w:val="Normln"/>
    <w:link w:val="Zkladntextodsazen2Char"/>
    <w:unhideWhenUsed/>
    <w:rsid w:val="00C07B11"/>
    <w:pPr>
      <w:autoSpaceDE w:val="0"/>
      <w:autoSpaceDN w:val="0"/>
      <w:spacing w:after="120" w:line="480" w:lineRule="auto"/>
      <w:ind w:left="283"/>
      <w:jc w:val="left"/>
    </w:pPr>
    <w:rPr>
      <w:rFonts w:eastAsia="Times New Roman" w:cs="Times New Roman"/>
      <w:sz w:val="28"/>
      <w:szCs w:val="28"/>
      <w:lang w:eastAsia="cs-CZ"/>
    </w:rPr>
  </w:style>
  <w:style w:type="character" w:customStyle="1" w:styleId="Zkladntextodsazen2Char">
    <w:name w:val="Základní text odsazený 2 Char"/>
    <w:basedOn w:val="Standardnpsmoodstavce"/>
    <w:link w:val="Zkladntextodsazen2"/>
    <w:rsid w:val="00C07B11"/>
    <w:rPr>
      <w:rFonts w:ascii="Times New Roman" w:eastAsia="Times New Roman" w:hAnsi="Times New Roman" w:cs="Times New Roman"/>
      <w:sz w:val="28"/>
      <w:szCs w:val="28"/>
      <w:lang w:eastAsia="cs-CZ"/>
    </w:rPr>
  </w:style>
  <w:style w:type="character" w:styleId="Hypertextovodkaz">
    <w:name w:val="Hyperlink"/>
    <w:basedOn w:val="Standardnpsmoodstavce"/>
    <w:uiPriority w:val="99"/>
    <w:unhideWhenUsed/>
    <w:rsid w:val="008F0598"/>
    <w:rPr>
      <w:color w:val="0563C1" w:themeColor="hyperlink"/>
      <w:u w:val="single"/>
    </w:rPr>
  </w:style>
  <w:style w:type="character" w:styleId="Nevyeenzmnka">
    <w:name w:val="Unresolved Mention"/>
    <w:basedOn w:val="Standardnpsmoodstavce"/>
    <w:uiPriority w:val="99"/>
    <w:semiHidden/>
    <w:unhideWhenUsed/>
    <w:rsid w:val="008F0598"/>
    <w:rPr>
      <w:color w:val="605E5C"/>
      <w:shd w:val="clear" w:color="auto" w:fill="E1DFDD"/>
    </w:rPr>
  </w:style>
  <w:style w:type="paragraph" w:styleId="Zkladntext">
    <w:name w:val="Body Text"/>
    <w:basedOn w:val="Normln"/>
    <w:link w:val="ZkladntextChar"/>
    <w:uiPriority w:val="99"/>
    <w:semiHidden/>
    <w:unhideWhenUsed/>
    <w:rsid w:val="00CF55F1"/>
    <w:pPr>
      <w:spacing w:after="120"/>
    </w:pPr>
  </w:style>
  <w:style w:type="character" w:customStyle="1" w:styleId="ZkladntextChar">
    <w:name w:val="Základní text Char"/>
    <w:basedOn w:val="Standardnpsmoodstavce"/>
    <w:link w:val="Zkladntext"/>
    <w:uiPriority w:val="99"/>
    <w:semiHidden/>
    <w:rsid w:val="00CF55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852369">
      <w:bodyDiv w:val="1"/>
      <w:marLeft w:val="0"/>
      <w:marRight w:val="0"/>
      <w:marTop w:val="0"/>
      <w:marBottom w:val="0"/>
      <w:divBdr>
        <w:top w:val="none" w:sz="0" w:space="0" w:color="auto"/>
        <w:left w:val="none" w:sz="0" w:space="0" w:color="auto"/>
        <w:bottom w:val="none" w:sz="0" w:space="0" w:color="auto"/>
        <w:right w:val="none" w:sz="0" w:space="0" w:color="auto"/>
      </w:divBdr>
    </w:div>
    <w:div w:id="1604150632">
      <w:bodyDiv w:val="1"/>
      <w:marLeft w:val="0"/>
      <w:marRight w:val="0"/>
      <w:marTop w:val="0"/>
      <w:marBottom w:val="0"/>
      <w:divBdr>
        <w:top w:val="none" w:sz="0" w:space="0" w:color="auto"/>
        <w:left w:val="none" w:sz="0" w:space="0" w:color="auto"/>
        <w:bottom w:val="none" w:sz="0" w:space="0" w:color="auto"/>
        <w:right w:val="none" w:sz="0" w:space="0" w:color="auto"/>
      </w:divBdr>
    </w:div>
    <w:div w:id="20595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akonyprolidi.cz/cs/2004-561"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5345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Schneider</dc:creator>
  <cp:keywords/>
  <dc:description/>
  <cp:lastModifiedBy>Pavel Schneider</cp:lastModifiedBy>
  <cp:revision>2</cp:revision>
  <dcterms:created xsi:type="dcterms:W3CDTF">2026-01-21T08:05:00Z</dcterms:created>
  <dcterms:modified xsi:type="dcterms:W3CDTF">2026-01-21T08:05:00Z</dcterms:modified>
</cp:coreProperties>
</file>