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84" w:rsidRDefault="00AD2309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4677EE" wp14:editId="7B7388E6">
            <wp:simplePos x="0" y="0"/>
            <wp:positionH relativeFrom="column">
              <wp:posOffset>7602220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b/>
          <w:sz w:val="28"/>
          <w:szCs w:val="28"/>
        </w:rPr>
        <w:t xml:space="preserve">3. </w:t>
      </w:r>
      <w:r w:rsidR="00AD2309"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3084" w:rsidRDefault="00F230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Krásná a užitečná sova pálená: Může bydlet i ve vaší stodole | iReceptář.cz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" filled="f" stroked="f">
                <v:textbox inset="2.53958mm,2.53958mm,2.53958mm,2.53958mm">
                  <w:txbxContent>
                    <w:p w:rsidR="00F23084" w:rsidRDefault="00F230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3</w:t>
      </w:r>
      <w:r w:rsidR="00721A87"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</w:t>
      </w:r>
      <w:r w:rsidR="00EA0F7B">
        <w:rPr>
          <w:rFonts w:ascii="Arial" w:eastAsia="Arial" w:hAnsi="Arial" w:cs="Arial"/>
          <w:sz w:val="28"/>
          <w:szCs w:val="28"/>
        </w:rPr>
        <w:t>2</w:t>
      </w:r>
      <w:r w:rsidR="00721A87"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 xml:space="preserve">. 4. – </w:t>
      </w:r>
      <w:r w:rsidR="00721A87">
        <w:rPr>
          <w:rFonts w:ascii="Arial" w:eastAsia="Arial" w:hAnsi="Arial" w:cs="Arial"/>
          <w:sz w:val="28"/>
          <w:szCs w:val="28"/>
        </w:rPr>
        <w:t>3.5</w:t>
      </w:r>
      <w:r>
        <w:rPr>
          <w:rFonts w:ascii="Arial" w:eastAsia="Arial" w:hAnsi="Arial" w:cs="Arial"/>
          <w:sz w:val="28"/>
          <w:szCs w:val="28"/>
        </w:rPr>
        <w:t>. 2024)</w:t>
      </w:r>
      <w:r>
        <w:t xml:space="preserve"> </w:t>
      </w:r>
    </w:p>
    <w:p w:rsidR="00F23084" w:rsidRPr="00AD2309" w:rsidRDefault="00AD2309" w:rsidP="00721A87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721A87">
        <w:rPr>
          <w:b/>
        </w:rPr>
        <w:t xml:space="preserve">   </w:t>
      </w:r>
      <w:r w:rsidR="00721A87">
        <w:rPr>
          <w:sz w:val="20"/>
          <w:szCs w:val="20"/>
        </w:rPr>
        <w:t>1.5. - svátek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F23084" w:rsidTr="00AD2309">
        <w:trPr>
          <w:trHeight w:val="892"/>
          <w:jc w:val="center"/>
        </w:trPr>
        <w:tc>
          <w:tcPr>
            <w:tcW w:w="2029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F23084" w:rsidTr="00AD2309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DBE5F1" w:themeFill="accent1" w:themeFillTint="33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r w:rsidR="00721A87">
              <w:rPr>
                <w:rFonts w:ascii="Arial" w:eastAsia="Arial" w:hAnsi="Arial" w:cs="Arial"/>
                <w:sz w:val="24"/>
                <w:szCs w:val="24"/>
              </w:rPr>
              <w:t>80-81; 85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DBE5F1" w:themeFill="accent1" w:themeFillTint="33"/>
          </w:tcPr>
          <w:p w:rsidR="00F9739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 pamětnými řadami vyjmenovaných slov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EE74B1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 xml:space="preserve"> V. </w:t>
            </w:r>
          </w:p>
          <w:p w:rsidR="00721A87" w:rsidRDefault="00721A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Seznamuji se s VS po Z.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Tvořím s VS výstižné věty.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D7098B" w:rsidRDefault="00D7098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Poznám ve slovech předponu vy/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21A87" w:rsidRDefault="00721A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Opakuji učivo 2. ročníku – přehled slovních druhů.</w:t>
            </w:r>
          </w:p>
        </w:tc>
        <w:tc>
          <w:tcPr>
            <w:tcW w:w="5325" w:type="dxa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D7098B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653AA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7098B">
              <w:rPr>
                <w:rFonts w:ascii="Arial" w:eastAsia="Arial" w:hAnsi="Arial" w:cs="Arial"/>
                <w:sz w:val="24"/>
                <w:szCs w:val="24"/>
              </w:rPr>
              <w:t>V.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 w:rsidP="00F973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vMerge/>
            <w:shd w:val="clear" w:color="auto" w:fill="DBE5F1" w:themeFill="accent1" w:themeFillTint="33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DBE5F1" w:themeFill="accent1" w:themeFillTint="33"/>
          </w:tcPr>
          <w:p w:rsidR="003D41FE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F9739B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3D41FE">
              <w:rPr>
                <w:rFonts w:ascii="Arial" w:eastAsia="Arial" w:hAnsi="Arial" w:cs="Arial"/>
                <w:sz w:val="24"/>
                <w:szCs w:val="24"/>
              </w:rPr>
              <w:t xml:space="preserve">9 </w:t>
            </w:r>
            <w:r w:rsidR="00D7098B">
              <w:rPr>
                <w:rFonts w:ascii="Arial" w:eastAsia="Arial" w:hAnsi="Arial" w:cs="Arial"/>
                <w:sz w:val="24"/>
                <w:szCs w:val="24"/>
              </w:rPr>
              <w:t>-40</w:t>
            </w:r>
            <w:proofErr w:type="gramEnd"/>
          </w:p>
          <w:p w:rsidR="00D7098B" w:rsidRDefault="00D7098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bílá vyjmenovaná slova str. </w:t>
            </w:r>
            <w:r w:rsidR="00721A87"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(VS – fialový) str. </w:t>
            </w:r>
            <w:r w:rsidR="00721A87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BE5F1" w:themeFill="accent1" w:themeFillTint="33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BE5F1" w:themeFill="accent1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Průběžně zkouším: </w:t>
            </w:r>
          </w:p>
          <w:p w:rsidR="00F23084" w:rsidRDefault="007034EB" w:rsidP="00F97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vyjmenovaná slova po B, L, M</w:t>
            </w:r>
            <w:r w:rsidR="00F973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P, S</w:t>
            </w:r>
            <w:r w:rsidR="00721A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V</w:t>
            </w:r>
            <w:r w:rsidR="00F973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</w:t>
            </w:r>
          </w:p>
          <w:p w:rsidR="00EE74B1" w:rsidRDefault="00EE74B1" w:rsidP="00EE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E74B1" w:rsidRDefault="00721A87" w:rsidP="00EE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Učím se</w:t>
            </w:r>
            <w:r w:rsidR="00D7098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VS po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</w:t>
            </w:r>
            <w:r w:rsidR="00D7098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721A87" w:rsidRDefault="00721A87" w:rsidP="00EE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21A87" w:rsidRPr="00F9739B" w:rsidRDefault="00721A87" w:rsidP="00EE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Umím vyjmenovat slovní druhy a znám charakteristiku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podst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., příd.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., sloves a předložek.</w:t>
            </w: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F2DBDB" w:themeFill="accent2" w:themeFillTint="33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F23084" w:rsidTr="00AD2309">
        <w:trPr>
          <w:trHeight w:val="310"/>
          <w:jc w:val="center"/>
        </w:trPr>
        <w:tc>
          <w:tcPr>
            <w:tcW w:w="2029" w:type="dxa"/>
            <w:vMerge/>
            <w:shd w:val="clear" w:color="auto" w:fill="F2DBDB" w:themeFill="accent2" w:themeFillTint="33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F23084" w:rsidRDefault="00653A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Opis textu s VS po </w:t>
            </w:r>
            <w:r w:rsidR="00721A87"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2DBDB" w:themeFill="accent2" w:themeFillTint="33"/>
          </w:tcPr>
          <w:p w:rsidR="00F23084" w:rsidRPr="00EE74B1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shd w:val="clear" w:color="auto" w:fill="EAF1DD" w:themeFill="accent3" w:themeFillTint="33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EAF1DD" w:themeFill="accent3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r w:rsidR="00721A87">
              <w:rPr>
                <w:rFonts w:ascii="Arial" w:eastAsia="Arial" w:hAnsi="Arial" w:cs="Arial"/>
                <w:sz w:val="24"/>
                <w:szCs w:val="24"/>
              </w:rPr>
              <w:t>80-81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</w:t>
            </w:r>
            <w:r w:rsidR="00694F6C">
              <w:rPr>
                <w:rFonts w:ascii="Arial" w:eastAsia="Arial" w:hAnsi="Arial" w:cs="Arial"/>
                <w:sz w:val="24"/>
                <w:szCs w:val="24"/>
              </w:rPr>
              <w:t xml:space="preserve"> 2</w:t>
            </w:r>
            <w:r w:rsidR="00E328C3">
              <w:rPr>
                <w:rFonts w:ascii="Arial" w:eastAsia="Arial" w:hAnsi="Arial" w:cs="Arial"/>
                <w:sz w:val="24"/>
                <w:szCs w:val="24"/>
              </w:rPr>
              <w:t>4-25/6,7</w:t>
            </w:r>
          </w:p>
          <w:p w:rsidR="00F23084" w:rsidRDefault="007034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     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3AA8" w:rsidRDefault="00653AA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3AA8" w:rsidRDefault="00653AA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3AA8" w:rsidRDefault="00653AA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53AA8" w:rsidRDefault="00653AA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E328C3" w:rsidRDefault="00E328C3" w:rsidP="00694F6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Seznamuji se s dělením se zbytkem.</w:t>
            </w:r>
          </w:p>
          <w:p w:rsidR="00694F6C" w:rsidRDefault="007034EB" w:rsidP="00694F6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v</w:t>
            </w:r>
            <w:r w:rsidR="00694F6C">
              <w:rPr>
                <w:rFonts w:ascii="Arial" w:eastAsia="Arial" w:hAnsi="Arial" w:cs="Arial"/>
                <w:sz w:val="24"/>
                <w:szCs w:val="24"/>
              </w:rPr>
              <w:t>e 100 tabulce – sudá a lichá čísla.</w:t>
            </w:r>
          </w:p>
          <w:p w:rsidR="00F9739B" w:rsidRDefault="00F9739B" w:rsidP="00694F6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Rýsuji kružnici. </w:t>
            </w:r>
          </w:p>
          <w:p w:rsidR="00653AA8" w:rsidRDefault="00653AA8" w:rsidP="00E328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  <w:p w:rsidR="00694F6C" w:rsidRDefault="00694F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94F6C" w:rsidRDefault="00694F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shd w:val="clear" w:color="auto" w:fill="E5DFEC" w:themeFill="accent4" w:themeFillTint="33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E5DFEC" w:themeFill="accent4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r w:rsidR="00694F6C">
              <w:rPr>
                <w:rFonts w:ascii="Arial" w:eastAsia="Arial" w:hAnsi="Arial" w:cs="Arial"/>
                <w:sz w:val="24"/>
                <w:szCs w:val="24"/>
              </w:rPr>
              <w:t>54-55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6741EC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94F6C">
              <w:rPr>
                <w:rFonts w:ascii="Arial" w:eastAsia="Arial" w:hAnsi="Arial" w:cs="Arial"/>
                <w:sz w:val="24"/>
                <w:szCs w:val="24"/>
              </w:rPr>
              <w:t>2-53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F23084" w:rsidRDefault="006741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Živočichové</w:t>
            </w:r>
          </w:p>
          <w:p w:rsidR="00E328C3" w:rsidRDefault="00E328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674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Poznám vybrané zástupce.</w:t>
            </w:r>
          </w:p>
          <w:p w:rsidR="0042173A" w:rsidRDefault="004217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Rozdělím obratlovce do tříd.</w:t>
            </w:r>
          </w:p>
          <w:p w:rsidR="00694F6C" w:rsidRDefault="004217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 jednotlivých tříd na vybraném zástupci určím prostředí, pokryv těla, stavbu těla a dýchací orgán.</w:t>
            </w:r>
            <w:r w:rsidR="00694F6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42173A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E328C3">
              <w:rPr>
                <w:rFonts w:ascii="Arial" w:eastAsia="Arial" w:hAnsi="Arial" w:cs="Arial"/>
                <w:sz w:val="24"/>
                <w:szCs w:val="24"/>
              </w:rPr>
              <w:t>2 - 43</w:t>
            </w:r>
            <w:proofErr w:type="gramEnd"/>
          </w:p>
          <w:p w:rsidR="00E328C3" w:rsidRDefault="00E328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42173A"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328C3" w:rsidRDefault="00E328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E328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 5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beach</w:t>
            </w:r>
            <w:proofErr w:type="spellEnd"/>
          </w:p>
          <w:p w:rsidR="00E328C3" w:rsidRDefault="00E328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Pr="00E328C3" w:rsidRDefault="00E328C3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E328C3">
              <w:rPr>
                <w:rFonts w:ascii="Arial" w:eastAsia="Arial" w:hAnsi="Arial" w:cs="Arial"/>
                <w:sz w:val="24"/>
                <w:szCs w:val="24"/>
              </w:rPr>
              <w:t>Seznámím se s novou slovní zásobou.</w:t>
            </w:r>
          </w:p>
        </w:tc>
        <w:tc>
          <w:tcPr>
            <w:tcW w:w="5325" w:type="dxa"/>
            <w:shd w:val="clear" w:color="auto" w:fill="F2F2F2" w:themeFill="background1" w:themeFillShade="F2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Drink.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on.</w:t>
            </w:r>
          </w:p>
          <w:p w:rsidR="0042173A" w:rsidRDefault="0042173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173A" w:rsidRDefault="0042173A" w:rsidP="004217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2173A">
              <w:rPr>
                <w:rFonts w:ascii="Arial" w:eastAsia="Arial" w:hAnsi="Arial" w:cs="Arial"/>
                <w:b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Pr="0042173A">
              <w:rPr>
                <w:rFonts w:ascii="Arial" w:eastAsia="Arial" w:hAnsi="Arial" w:cs="Arial"/>
                <w:b/>
                <w:sz w:val="24"/>
                <w:szCs w:val="24"/>
              </w:rPr>
              <w:t>Unit 4</w:t>
            </w:r>
            <w:r w:rsidR="00E328C3"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="00E328C3">
              <w:rPr>
                <w:rFonts w:ascii="Arial" w:eastAsia="Arial" w:hAnsi="Arial" w:cs="Arial"/>
                <w:b/>
                <w:sz w:val="24"/>
                <w:szCs w:val="24"/>
              </w:rPr>
              <w:t>Clothes</w:t>
            </w:r>
            <w:proofErr w:type="spellEnd"/>
          </w:p>
        </w:tc>
      </w:tr>
    </w:tbl>
    <w:p w:rsidR="00F23084" w:rsidRDefault="007034EB">
      <w:pPr>
        <w:spacing w:after="0" w:line="360" w:lineRule="auto"/>
      </w:pPr>
      <w:r>
        <w:t xml:space="preserve">          </w:t>
      </w:r>
    </w:p>
    <w:p w:rsidR="00F23084" w:rsidRDefault="007034EB">
      <w:pPr>
        <w:spacing w:after="0" w:line="360" w:lineRule="auto"/>
        <w:rPr>
          <w:sz w:val="24"/>
          <w:szCs w:val="24"/>
        </w:rPr>
      </w:pPr>
      <w:r>
        <w:rPr>
          <w:b/>
        </w:rPr>
        <w:t xml:space="preserve">                   </w:t>
      </w:r>
      <w:r>
        <w:rPr>
          <w:b/>
          <w:sz w:val="24"/>
          <w:szCs w:val="24"/>
        </w:rPr>
        <w:t xml:space="preserve">   </w:t>
      </w:r>
    </w:p>
    <w:sectPr w:rsidR="00F23084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61C5"/>
    <w:multiLevelType w:val="multilevel"/>
    <w:tmpl w:val="0282B18E"/>
    <w:lvl w:ilvl="0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84"/>
    <w:rsid w:val="00120131"/>
    <w:rsid w:val="003D41FE"/>
    <w:rsid w:val="003F2FB5"/>
    <w:rsid w:val="0042173A"/>
    <w:rsid w:val="004227C3"/>
    <w:rsid w:val="00653AA8"/>
    <w:rsid w:val="006741EC"/>
    <w:rsid w:val="00694F6C"/>
    <w:rsid w:val="007034EB"/>
    <w:rsid w:val="00721A87"/>
    <w:rsid w:val="00882EA8"/>
    <w:rsid w:val="009E61F0"/>
    <w:rsid w:val="00A7083F"/>
    <w:rsid w:val="00A9295E"/>
    <w:rsid w:val="00AD2309"/>
    <w:rsid w:val="00BA12A3"/>
    <w:rsid w:val="00D43F10"/>
    <w:rsid w:val="00D7098B"/>
    <w:rsid w:val="00E328C3"/>
    <w:rsid w:val="00EA0F7B"/>
    <w:rsid w:val="00EC281F"/>
    <w:rsid w:val="00EE74B1"/>
    <w:rsid w:val="00F23084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D989"/>
  <w15:docId w15:val="{8F55B6E5-3CF5-43F6-8C8D-B9D9268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17KwHMTvh2qwTXIGJwjN1Rjug==">CgMxLjAyCGguZ2pkZ3hzOAByITFCcWhoeDJ5WVBCdWJRX1M2d3lTVUY3MGRCYU8tSUtuaw==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4</cp:revision>
  <dcterms:created xsi:type="dcterms:W3CDTF">2024-04-24T11:06:00Z</dcterms:created>
  <dcterms:modified xsi:type="dcterms:W3CDTF">2024-04-24T11:25:00Z</dcterms:modified>
</cp:coreProperties>
</file>